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9A" w:rsidRDefault="0089239A" w:rsidP="0089239A">
      <w:pPr>
        <w:pStyle w:val="2"/>
      </w:pPr>
      <w:bookmarkStart w:id="0" w:name="_Toc454981848"/>
      <w:bookmarkStart w:id="1" w:name="_Toc454524707"/>
      <w:bookmarkStart w:id="2" w:name="_Toc383654190"/>
      <w:bookmarkStart w:id="3" w:name="_Toc383649042"/>
      <w:bookmarkStart w:id="4" w:name="_Toc332582552"/>
      <w:bookmarkStart w:id="5" w:name="_Toc330299071"/>
      <w:r>
        <w:t xml:space="preserve">B. </w:t>
      </w:r>
      <w:r>
        <w:rPr>
          <w:rFonts w:hint="eastAsia"/>
        </w:rPr>
        <w:t>补充标准</w:t>
      </w:r>
      <w:bookmarkEnd w:id="0"/>
      <w:bookmarkEnd w:id="1"/>
      <w:bookmarkEnd w:id="2"/>
      <w:bookmarkEnd w:id="3"/>
      <w:bookmarkEnd w:id="4"/>
      <w:bookmarkEnd w:id="5"/>
    </w:p>
    <w:p w:rsidR="0089239A" w:rsidRDefault="0089239A" w:rsidP="0089239A">
      <w:pPr>
        <w:snapToGrid w:val="0"/>
        <w:spacing w:line="400" w:lineRule="exact"/>
        <w:ind w:firstLine="480"/>
        <w:rPr>
          <w:rFonts w:ascii="宋体" w:hAnsi="宋体"/>
          <w:sz w:val="24"/>
          <w:szCs w:val="24"/>
        </w:rPr>
      </w:pPr>
      <w:r>
        <w:rPr>
          <w:rFonts w:ascii="宋体" w:hAnsi="宋体" w:hint="eastAsia"/>
          <w:sz w:val="24"/>
          <w:szCs w:val="24"/>
        </w:rPr>
        <w:t>专业必须满足相应的专业补充标准。专业补充标准规定了相应专业在课程体系、师资队伍和支持条件方面的特殊要求。补充标准目前包含16类专业：</w:t>
      </w:r>
      <w:r>
        <w:rPr>
          <w:rFonts w:ascii="宋体" w:eastAsia="宋体" w:hAnsi="宋体" w:cs="宋体" w:hint="eastAsia"/>
          <w:kern w:val="0"/>
          <w:sz w:val="24"/>
          <w:szCs w:val="24"/>
        </w:rPr>
        <w:t>机械类、计算机科学与技术类、电子信息与电气工程类、水利类、安全工程类、化工与制药类、环境工程类、交通运输类、食品科学与工程类、</w:t>
      </w:r>
      <w:hyperlink r:id="rId6" w:history="1">
        <w:r>
          <w:rPr>
            <w:rStyle w:val="a4"/>
            <w:rFonts w:ascii="宋体" w:eastAsia="宋体" w:hAnsi="宋体" w:cs="宋体" w:hint="eastAsia"/>
            <w:color w:val="auto"/>
            <w:kern w:val="0"/>
            <w:sz w:val="24"/>
            <w:szCs w:val="24"/>
            <w:u w:val="none"/>
          </w:rPr>
          <w:t>采矿工程专业</w:t>
        </w:r>
      </w:hyperlink>
      <w:r>
        <w:rPr>
          <w:rFonts w:ascii="宋体" w:eastAsia="宋体" w:hAnsi="宋体" w:cs="宋体" w:hint="eastAsia"/>
          <w:kern w:val="0"/>
          <w:sz w:val="24"/>
          <w:szCs w:val="24"/>
        </w:rPr>
        <w:t>、</w:t>
      </w:r>
      <w:hyperlink r:id="rId7" w:history="1">
        <w:r>
          <w:rPr>
            <w:rStyle w:val="a4"/>
            <w:rFonts w:ascii="宋体" w:eastAsia="宋体" w:hAnsi="宋体" w:cs="宋体" w:hint="eastAsia"/>
            <w:color w:val="auto"/>
            <w:kern w:val="0"/>
            <w:sz w:val="24"/>
            <w:szCs w:val="24"/>
            <w:u w:val="none"/>
          </w:rPr>
          <w:t>矿物加工工程专业</w:t>
        </w:r>
      </w:hyperlink>
      <w:r>
        <w:rPr>
          <w:rFonts w:ascii="宋体" w:eastAsia="宋体" w:hAnsi="宋体" w:cs="宋体" w:hint="eastAsia"/>
          <w:kern w:val="0"/>
          <w:sz w:val="24"/>
          <w:szCs w:val="24"/>
        </w:rPr>
        <w:t>、地质类、材料类、仪器类、测绘工程类、土木类等。</w:t>
      </w:r>
      <w:r>
        <w:rPr>
          <w:rFonts w:ascii="宋体" w:hAnsi="宋体" w:hint="eastAsia"/>
          <w:sz w:val="24"/>
          <w:szCs w:val="24"/>
        </w:rPr>
        <w:t xml:space="preserve"> 以下仅列出与我校有关专业补充标准（10类）。</w:t>
      </w:r>
    </w:p>
    <w:p w:rsidR="00CB6BD6" w:rsidRDefault="00CB6BD6" w:rsidP="00CB6BD6">
      <w:pPr>
        <w:pStyle w:val="3"/>
        <w:spacing w:after="0"/>
        <w:ind w:firstLineChars="150" w:firstLine="482"/>
        <w:rPr>
          <w:sz w:val="28"/>
          <w:szCs w:val="28"/>
        </w:rPr>
      </w:pPr>
      <w:r>
        <w:t>9</w:t>
      </w:r>
      <w:r>
        <w:rPr>
          <w:rFonts w:hint="eastAsia"/>
        </w:rPr>
        <w:t>．</w:t>
      </w:r>
      <w:hyperlink r:id="rId8" w:history="1">
        <w:bookmarkStart w:id="6" w:name="_Toc454524716"/>
        <w:bookmarkStart w:id="7" w:name="_Toc454981857"/>
        <w:r>
          <w:rPr>
            <w:rStyle w:val="a4"/>
            <w:rFonts w:hint="eastAsia"/>
            <w:color w:val="auto"/>
            <w:sz w:val="28"/>
            <w:szCs w:val="28"/>
            <w:u w:val="none"/>
          </w:rPr>
          <w:t>化工与制药类专业</w:t>
        </w:r>
        <w:bookmarkEnd w:id="6"/>
        <w:bookmarkEnd w:id="7"/>
      </w:hyperlink>
    </w:p>
    <w:p w:rsidR="00CB6BD6" w:rsidRDefault="00CB6BD6" w:rsidP="00CB6BD6">
      <w:pPr>
        <w:snapToGrid w:val="0"/>
        <w:spacing w:before="0" w:beforeAutospacing="0" w:after="0" w:line="400" w:lineRule="exact"/>
        <w:ind w:firstLine="482"/>
        <w:rPr>
          <w:sz w:val="24"/>
          <w:szCs w:val="24"/>
        </w:rPr>
      </w:pPr>
      <w:r>
        <w:rPr>
          <w:rFonts w:hint="eastAsia"/>
          <w:sz w:val="24"/>
          <w:szCs w:val="24"/>
        </w:rPr>
        <w:t>本补充标准适用于化工与制药类专业。</w:t>
      </w:r>
    </w:p>
    <w:p w:rsidR="00CB6BD6" w:rsidRDefault="00CB6BD6" w:rsidP="00CB6BD6">
      <w:pPr>
        <w:snapToGrid w:val="0"/>
        <w:spacing w:beforeLines="50" w:before="156" w:beforeAutospacing="0" w:after="0" w:line="400" w:lineRule="exact"/>
        <w:ind w:firstLine="482"/>
        <w:rPr>
          <w:b/>
          <w:sz w:val="24"/>
          <w:szCs w:val="24"/>
        </w:rPr>
      </w:pPr>
      <w:r>
        <w:rPr>
          <w:b/>
          <w:sz w:val="24"/>
          <w:szCs w:val="24"/>
        </w:rPr>
        <w:t>1.</w:t>
      </w:r>
      <w:r>
        <w:rPr>
          <w:rFonts w:hint="eastAsia"/>
          <w:b/>
          <w:sz w:val="24"/>
          <w:szCs w:val="24"/>
        </w:rPr>
        <w:t>课程体系</w:t>
      </w:r>
    </w:p>
    <w:p w:rsidR="00CB6BD6" w:rsidRDefault="00CB6BD6" w:rsidP="00CB6BD6">
      <w:pPr>
        <w:snapToGrid w:val="0"/>
        <w:spacing w:beforeLines="50" w:before="156" w:beforeAutospacing="0" w:after="0" w:line="400" w:lineRule="exact"/>
        <w:ind w:firstLine="482"/>
        <w:rPr>
          <w:sz w:val="24"/>
          <w:szCs w:val="24"/>
        </w:rPr>
      </w:pPr>
      <w:r>
        <w:rPr>
          <w:sz w:val="24"/>
          <w:szCs w:val="24"/>
        </w:rPr>
        <w:t>1.1  </w:t>
      </w:r>
      <w:r>
        <w:rPr>
          <w:rFonts w:hint="eastAsia"/>
          <w:sz w:val="24"/>
          <w:szCs w:val="24"/>
        </w:rPr>
        <w:t>课程设置</w:t>
      </w:r>
    </w:p>
    <w:p w:rsidR="00CB6BD6" w:rsidRDefault="00CB6BD6" w:rsidP="00CB6BD6">
      <w:pPr>
        <w:snapToGrid w:val="0"/>
        <w:spacing w:before="0" w:beforeAutospacing="0" w:after="0" w:line="400" w:lineRule="exact"/>
        <w:ind w:firstLine="482"/>
        <w:rPr>
          <w:sz w:val="24"/>
          <w:szCs w:val="24"/>
        </w:rPr>
      </w:pPr>
      <w:r>
        <w:rPr>
          <w:rFonts w:hint="eastAsia"/>
          <w:sz w:val="24"/>
          <w:szCs w:val="24"/>
        </w:rPr>
        <w:t>补充标准只对数学与自然科学、工程基础、专业基础、专业四类课程的内容提出基本要求，各校可在该基本要求之上根据自身的办学特色自主设置相关课程和教学内容。</w:t>
      </w:r>
    </w:p>
    <w:p w:rsidR="00CB6BD6" w:rsidRDefault="00CB6BD6" w:rsidP="00CB6BD6">
      <w:pPr>
        <w:snapToGrid w:val="0"/>
        <w:spacing w:before="0" w:beforeAutospacing="0" w:after="0" w:line="400" w:lineRule="exact"/>
        <w:ind w:firstLine="482"/>
        <w:rPr>
          <w:sz w:val="24"/>
          <w:szCs w:val="24"/>
        </w:rPr>
      </w:pPr>
      <w:r>
        <w:rPr>
          <w:sz w:val="24"/>
          <w:szCs w:val="24"/>
        </w:rPr>
        <w:t>1.1.1  </w:t>
      </w:r>
      <w:r>
        <w:rPr>
          <w:rFonts w:hint="eastAsia"/>
          <w:sz w:val="24"/>
          <w:szCs w:val="24"/>
        </w:rPr>
        <w:t>数学与自然科学类课程</w:t>
      </w:r>
    </w:p>
    <w:p w:rsidR="00CB6BD6" w:rsidRDefault="00CB6BD6" w:rsidP="00CB6BD6">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）数学主要包括微积分、微分方程、线性代数、概率和统计等基本知识。</w:t>
      </w:r>
    </w:p>
    <w:p w:rsidR="00CB6BD6" w:rsidRDefault="00CB6BD6" w:rsidP="00CB6BD6">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）物理主要包括力学、光学、分子物理学、热力学、电磁学等。</w:t>
      </w:r>
    </w:p>
    <w:p w:rsidR="00CB6BD6" w:rsidRDefault="00CB6BD6" w:rsidP="00CB6BD6">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）化学主要包括无机化学和分析化学等。</w:t>
      </w:r>
    </w:p>
    <w:p w:rsidR="00CB6BD6" w:rsidRDefault="00CB6BD6" w:rsidP="00CB6BD6">
      <w:pPr>
        <w:snapToGrid w:val="0"/>
        <w:spacing w:before="0" w:beforeAutospacing="0" w:after="0" w:line="400" w:lineRule="exact"/>
        <w:ind w:firstLine="482"/>
        <w:rPr>
          <w:sz w:val="24"/>
          <w:szCs w:val="24"/>
        </w:rPr>
      </w:pPr>
      <w:r>
        <w:rPr>
          <w:sz w:val="24"/>
          <w:szCs w:val="24"/>
        </w:rPr>
        <w:t>1.1.2</w:t>
      </w:r>
      <w:r>
        <w:rPr>
          <w:rFonts w:hint="eastAsia"/>
          <w:sz w:val="24"/>
          <w:szCs w:val="24"/>
        </w:rPr>
        <w:t>工程基础类课程</w:t>
      </w:r>
    </w:p>
    <w:p w:rsidR="00CB6BD6" w:rsidRDefault="00CB6BD6" w:rsidP="00CB6BD6">
      <w:pPr>
        <w:snapToGrid w:val="0"/>
        <w:spacing w:before="0" w:beforeAutospacing="0" w:after="0" w:line="400" w:lineRule="exact"/>
        <w:ind w:firstLine="482"/>
        <w:rPr>
          <w:sz w:val="24"/>
          <w:szCs w:val="24"/>
        </w:rPr>
      </w:pPr>
      <w:r>
        <w:rPr>
          <w:rFonts w:hint="eastAsia"/>
          <w:sz w:val="24"/>
          <w:szCs w:val="24"/>
        </w:rPr>
        <w:t>工程基础类课程的教学内容包括计算机与信息技术类、工程制图类、电工电子类等，以及设计概论、过程安全、环境与资源保护及可持续发展等内容。</w:t>
      </w:r>
    </w:p>
    <w:p w:rsidR="00CB6BD6" w:rsidRDefault="00CB6BD6" w:rsidP="00CB6BD6">
      <w:pPr>
        <w:snapToGrid w:val="0"/>
        <w:spacing w:before="0" w:beforeAutospacing="0" w:after="0" w:line="400" w:lineRule="exact"/>
        <w:ind w:firstLine="482"/>
        <w:rPr>
          <w:sz w:val="24"/>
          <w:szCs w:val="24"/>
        </w:rPr>
      </w:pPr>
      <w:r>
        <w:rPr>
          <w:sz w:val="24"/>
          <w:szCs w:val="24"/>
        </w:rPr>
        <w:t>1.1.3</w:t>
      </w:r>
      <w:r>
        <w:rPr>
          <w:rFonts w:hint="eastAsia"/>
          <w:sz w:val="24"/>
          <w:szCs w:val="24"/>
        </w:rPr>
        <w:t>专业基础类课程</w:t>
      </w:r>
    </w:p>
    <w:p w:rsidR="00CB6BD6" w:rsidRDefault="00CB6BD6" w:rsidP="00CB6BD6">
      <w:pPr>
        <w:snapToGrid w:val="0"/>
        <w:spacing w:before="0" w:beforeAutospacing="0" w:after="0" w:line="400" w:lineRule="exact"/>
        <w:ind w:firstLine="482"/>
        <w:rPr>
          <w:sz w:val="24"/>
          <w:szCs w:val="24"/>
        </w:rPr>
      </w:pPr>
      <w:r>
        <w:rPr>
          <w:rFonts w:hint="eastAsia"/>
          <w:sz w:val="24"/>
          <w:szCs w:val="24"/>
        </w:rPr>
        <w:t>化学类课程的教学内容包括有机化学、物理化学等。</w:t>
      </w:r>
    </w:p>
    <w:p w:rsidR="00CB6BD6" w:rsidRDefault="00CB6BD6" w:rsidP="00CB6BD6">
      <w:pPr>
        <w:snapToGrid w:val="0"/>
        <w:spacing w:before="0" w:beforeAutospacing="0" w:after="0" w:line="400" w:lineRule="exact"/>
        <w:ind w:firstLine="482"/>
        <w:rPr>
          <w:sz w:val="24"/>
          <w:szCs w:val="24"/>
        </w:rPr>
      </w:pPr>
      <w:r>
        <w:rPr>
          <w:rFonts w:hint="eastAsia"/>
          <w:sz w:val="24"/>
          <w:szCs w:val="24"/>
        </w:rPr>
        <w:t>对化工类专业，专业基础类课程的教学内容主要包括化工原理、化工热力学、化学反应工程、化工过程控制、化工设计等。</w:t>
      </w:r>
    </w:p>
    <w:p w:rsidR="00CB6BD6" w:rsidRDefault="00CB6BD6" w:rsidP="00CB6BD6">
      <w:pPr>
        <w:snapToGrid w:val="0"/>
        <w:spacing w:before="0" w:beforeAutospacing="0" w:after="0" w:line="400" w:lineRule="exact"/>
        <w:ind w:firstLine="482"/>
        <w:rPr>
          <w:sz w:val="24"/>
          <w:szCs w:val="24"/>
        </w:rPr>
      </w:pPr>
      <w:r>
        <w:rPr>
          <w:rFonts w:hint="eastAsia"/>
          <w:sz w:val="24"/>
          <w:szCs w:val="24"/>
        </w:rPr>
        <w:t>对制药类专业，专业基础类课程的教学内容主要包括化工原理、药物分析、药物化学、药物合成和工业药剂学等。</w:t>
      </w:r>
    </w:p>
    <w:p w:rsidR="00CB6BD6" w:rsidRDefault="00CB6BD6" w:rsidP="00CB6BD6">
      <w:pPr>
        <w:snapToGrid w:val="0"/>
        <w:spacing w:before="0" w:beforeAutospacing="0" w:after="0" w:line="400" w:lineRule="exact"/>
        <w:ind w:firstLine="482"/>
        <w:rPr>
          <w:sz w:val="24"/>
          <w:szCs w:val="24"/>
        </w:rPr>
      </w:pPr>
      <w:r>
        <w:rPr>
          <w:sz w:val="24"/>
          <w:szCs w:val="24"/>
        </w:rPr>
        <w:t>1.1.4</w:t>
      </w:r>
      <w:r>
        <w:rPr>
          <w:rFonts w:hint="eastAsia"/>
          <w:sz w:val="24"/>
          <w:szCs w:val="24"/>
        </w:rPr>
        <w:t>专业类课程</w:t>
      </w:r>
    </w:p>
    <w:p w:rsidR="00CB6BD6" w:rsidRDefault="00CB6BD6" w:rsidP="00CB6BD6">
      <w:pPr>
        <w:snapToGrid w:val="0"/>
        <w:spacing w:before="0" w:beforeAutospacing="0" w:after="0" w:line="400" w:lineRule="exact"/>
        <w:ind w:firstLine="482"/>
        <w:rPr>
          <w:sz w:val="24"/>
          <w:szCs w:val="24"/>
        </w:rPr>
      </w:pPr>
      <w:r>
        <w:rPr>
          <w:rFonts w:hint="eastAsia"/>
          <w:sz w:val="24"/>
          <w:szCs w:val="24"/>
        </w:rPr>
        <w:t>各校可根据人才培养目标、自身优势和特点，设置专业类课程教学内容。</w:t>
      </w:r>
    </w:p>
    <w:p w:rsidR="00CB6BD6" w:rsidRDefault="00CB6BD6" w:rsidP="00CB6BD6">
      <w:pPr>
        <w:snapToGrid w:val="0"/>
        <w:spacing w:before="0" w:beforeAutospacing="0" w:after="0" w:line="400" w:lineRule="exact"/>
        <w:ind w:firstLine="482"/>
        <w:rPr>
          <w:sz w:val="24"/>
          <w:szCs w:val="24"/>
        </w:rPr>
      </w:pPr>
      <w:r>
        <w:rPr>
          <w:rFonts w:hint="eastAsia"/>
          <w:sz w:val="24"/>
          <w:szCs w:val="24"/>
        </w:rPr>
        <w:t>对化工类专业，专业类课程的教学内容包括分离工程、化工系统工程等，以及石油化工、天然气化工、煤化工、精细化工等相关知识领域。</w:t>
      </w:r>
    </w:p>
    <w:p w:rsidR="00CB6BD6" w:rsidRDefault="00CB6BD6" w:rsidP="00CB6BD6">
      <w:pPr>
        <w:snapToGrid w:val="0"/>
        <w:spacing w:before="0" w:beforeAutospacing="0" w:after="0" w:line="400" w:lineRule="exact"/>
        <w:ind w:firstLine="482"/>
        <w:rPr>
          <w:sz w:val="24"/>
          <w:szCs w:val="24"/>
        </w:rPr>
      </w:pPr>
      <w:r>
        <w:rPr>
          <w:rFonts w:hint="eastAsia"/>
          <w:sz w:val="24"/>
          <w:szCs w:val="24"/>
        </w:rPr>
        <w:lastRenderedPageBreak/>
        <w:t>对制药类专业，专业类课程的教学内容包括药品生产质量管理、制药工艺学、制药分离工程、制药设备和制药车间工艺设计等。</w:t>
      </w:r>
    </w:p>
    <w:p w:rsidR="00CB6BD6" w:rsidRDefault="00CB6BD6" w:rsidP="00CB6BD6">
      <w:pPr>
        <w:snapToGrid w:val="0"/>
        <w:spacing w:beforeLines="50" w:before="156" w:beforeAutospacing="0" w:after="0" w:line="400" w:lineRule="exact"/>
        <w:ind w:firstLine="482"/>
        <w:rPr>
          <w:sz w:val="24"/>
          <w:szCs w:val="24"/>
        </w:rPr>
      </w:pPr>
      <w:r>
        <w:rPr>
          <w:sz w:val="24"/>
          <w:szCs w:val="24"/>
        </w:rPr>
        <w:t>1.2  </w:t>
      </w:r>
      <w:r>
        <w:rPr>
          <w:rFonts w:hint="eastAsia"/>
          <w:sz w:val="24"/>
          <w:szCs w:val="24"/>
        </w:rPr>
        <w:t>实践环节</w:t>
      </w:r>
    </w:p>
    <w:p w:rsidR="00CB6BD6" w:rsidRDefault="00CB6BD6" w:rsidP="00CB6BD6">
      <w:pPr>
        <w:snapToGrid w:val="0"/>
        <w:spacing w:before="0" w:beforeAutospacing="0" w:after="0" w:line="400" w:lineRule="exact"/>
        <w:ind w:firstLine="482"/>
        <w:rPr>
          <w:sz w:val="24"/>
          <w:szCs w:val="24"/>
        </w:rPr>
      </w:pPr>
      <w:r>
        <w:rPr>
          <w:rFonts w:hint="eastAsia"/>
          <w:sz w:val="24"/>
          <w:szCs w:val="24"/>
        </w:rPr>
        <w:t>主要包括实验、工程设计、实习、科技创新和社会实践等多种形式。</w:t>
      </w:r>
    </w:p>
    <w:p w:rsidR="00CB6BD6" w:rsidRDefault="00CB6BD6" w:rsidP="00CB6BD6">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）实验：包括基础实验、专业基础实验和专业实验，其中后两类实验中的综合型、设计型实验的比例应大于</w:t>
      </w:r>
      <w:r>
        <w:rPr>
          <w:sz w:val="24"/>
          <w:szCs w:val="24"/>
        </w:rPr>
        <w:t>50</w:t>
      </w:r>
      <w:r>
        <w:rPr>
          <w:rFonts w:hint="eastAsia"/>
          <w:sz w:val="24"/>
          <w:szCs w:val="24"/>
        </w:rPr>
        <w:t>％。</w:t>
      </w:r>
    </w:p>
    <w:p w:rsidR="00CB6BD6" w:rsidRDefault="00CB6BD6" w:rsidP="00CB6BD6">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）工程设计：包括单元设备设计和产品或过程设计。</w:t>
      </w:r>
    </w:p>
    <w:p w:rsidR="00CB6BD6" w:rsidRDefault="00CB6BD6" w:rsidP="00CB6BD6">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）实习：主要包括认识实习和生产实习等。</w:t>
      </w:r>
    </w:p>
    <w:p w:rsidR="00CB6BD6" w:rsidRDefault="00CB6BD6" w:rsidP="00CB6BD6">
      <w:pPr>
        <w:snapToGrid w:val="0"/>
        <w:spacing w:before="0" w:beforeAutospacing="0" w:after="0" w:line="400" w:lineRule="exact"/>
        <w:ind w:firstLine="482"/>
        <w:rPr>
          <w:sz w:val="24"/>
          <w:szCs w:val="24"/>
        </w:rPr>
      </w:pPr>
      <w:r>
        <w:rPr>
          <w:rFonts w:hint="eastAsia"/>
          <w:sz w:val="24"/>
          <w:szCs w:val="24"/>
        </w:rPr>
        <w:t>（</w:t>
      </w:r>
      <w:r>
        <w:rPr>
          <w:sz w:val="24"/>
          <w:szCs w:val="24"/>
        </w:rPr>
        <w:t>4</w:t>
      </w:r>
      <w:r>
        <w:rPr>
          <w:rFonts w:hint="eastAsia"/>
          <w:sz w:val="24"/>
          <w:szCs w:val="24"/>
        </w:rPr>
        <w:t>）科技创新和社会实践活动：指学生利用课余时间从事的科学研究、开发或设计工作，以及参加的各类科技竞赛或社会实践等。</w:t>
      </w:r>
    </w:p>
    <w:p w:rsidR="00CB6BD6" w:rsidRDefault="00CB6BD6" w:rsidP="00CB6BD6">
      <w:pPr>
        <w:snapToGrid w:val="0"/>
        <w:spacing w:beforeLines="50" w:before="156" w:beforeAutospacing="0" w:after="0" w:line="400" w:lineRule="exact"/>
        <w:ind w:firstLine="482"/>
        <w:rPr>
          <w:sz w:val="24"/>
          <w:szCs w:val="24"/>
        </w:rPr>
      </w:pPr>
      <w:r>
        <w:rPr>
          <w:sz w:val="24"/>
          <w:szCs w:val="24"/>
        </w:rPr>
        <w:t>1.3  </w:t>
      </w:r>
      <w:r>
        <w:rPr>
          <w:rFonts w:hint="eastAsia"/>
          <w:sz w:val="24"/>
          <w:szCs w:val="24"/>
        </w:rPr>
        <w:t>毕业设计（论文）</w:t>
      </w:r>
    </w:p>
    <w:p w:rsidR="00CB6BD6" w:rsidRDefault="00CB6BD6" w:rsidP="00CB6BD6">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）选题</w:t>
      </w:r>
      <w:r>
        <w:rPr>
          <w:sz w:val="24"/>
          <w:szCs w:val="24"/>
        </w:rPr>
        <w:t>  </w:t>
      </w:r>
      <w:r>
        <w:rPr>
          <w:rFonts w:hint="eastAsia"/>
          <w:sz w:val="24"/>
          <w:szCs w:val="24"/>
        </w:rPr>
        <w:t>选题要求按照通用标准执行。</w:t>
      </w:r>
    </w:p>
    <w:p w:rsidR="00CB6BD6" w:rsidRDefault="00CB6BD6" w:rsidP="00CB6BD6">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）内容</w:t>
      </w:r>
      <w:r>
        <w:rPr>
          <w:sz w:val="24"/>
          <w:szCs w:val="24"/>
        </w:rPr>
        <w:t>  </w:t>
      </w:r>
      <w:r>
        <w:rPr>
          <w:rFonts w:hint="eastAsia"/>
          <w:sz w:val="24"/>
          <w:szCs w:val="24"/>
        </w:rPr>
        <w:t>毕业设计包括：运用资料（文献、手册、规范、标准等）搜集所需的信息；技术路线的选择及操作参数控制方案的确定；分析方案的制定；编程或利用现有软件进行装置的工艺计算及典型设备的选型和计算；带控制点工艺流程图、设备布置图等图纸的绘制；生产安全及</w:t>
      </w:r>
      <w:r>
        <w:rPr>
          <w:sz w:val="24"/>
          <w:szCs w:val="24"/>
        </w:rPr>
        <w:t>“</w:t>
      </w:r>
      <w:r>
        <w:rPr>
          <w:rFonts w:hint="eastAsia"/>
          <w:sz w:val="24"/>
          <w:szCs w:val="24"/>
        </w:rPr>
        <w:t>三废</w:t>
      </w:r>
      <w:r>
        <w:rPr>
          <w:sz w:val="24"/>
          <w:szCs w:val="24"/>
        </w:rPr>
        <w:t>”</w:t>
      </w:r>
      <w:r>
        <w:rPr>
          <w:rFonts w:hint="eastAsia"/>
          <w:sz w:val="24"/>
          <w:szCs w:val="24"/>
        </w:rPr>
        <w:t>治理方案的制定；工程的技术经济评价；撰写设计计算书和设计说明书；结题答辩等。</w:t>
      </w:r>
    </w:p>
    <w:p w:rsidR="00CB6BD6" w:rsidRDefault="00CB6BD6" w:rsidP="00CB6BD6">
      <w:pPr>
        <w:snapToGrid w:val="0"/>
        <w:spacing w:before="0" w:beforeAutospacing="0" w:after="0" w:line="400" w:lineRule="exact"/>
        <w:ind w:firstLine="482"/>
        <w:rPr>
          <w:sz w:val="24"/>
          <w:szCs w:val="24"/>
        </w:rPr>
      </w:pPr>
      <w:r>
        <w:rPr>
          <w:rFonts w:hint="eastAsia"/>
          <w:sz w:val="24"/>
          <w:szCs w:val="24"/>
        </w:rPr>
        <w:t>毕业论文包括：运用资料（文献、专利、手册、规范、标准等）搜集所需的信息；国内外同类技术的对比分析；实验技术路线的探讨及实验方案的制定；实验用仪器设备的选购或设计加工以及安装调试；实验分析方法的确定；实验数据的采集、记录和整理；实验数据的处理；实验结果的分析与讨论；撰写论文；结题答辩等。</w:t>
      </w:r>
    </w:p>
    <w:p w:rsidR="00CB6BD6" w:rsidRDefault="00CB6BD6" w:rsidP="00CB6BD6">
      <w:pPr>
        <w:snapToGrid w:val="0"/>
        <w:spacing w:beforeLines="50" w:before="156" w:beforeAutospacing="0" w:after="0" w:line="400" w:lineRule="exact"/>
        <w:ind w:firstLine="482"/>
        <w:rPr>
          <w:b/>
          <w:sz w:val="24"/>
          <w:szCs w:val="24"/>
        </w:rPr>
      </w:pPr>
      <w:r>
        <w:rPr>
          <w:b/>
          <w:sz w:val="24"/>
          <w:szCs w:val="24"/>
        </w:rPr>
        <w:t>2.</w:t>
      </w:r>
      <w:r>
        <w:rPr>
          <w:rFonts w:hint="eastAsia"/>
          <w:b/>
          <w:sz w:val="24"/>
          <w:szCs w:val="24"/>
        </w:rPr>
        <w:t>师资队伍</w:t>
      </w:r>
    </w:p>
    <w:p w:rsidR="00CB6BD6" w:rsidRDefault="00CB6BD6" w:rsidP="00CB6BD6">
      <w:pPr>
        <w:snapToGrid w:val="0"/>
        <w:spacing w:beforeLines="50" w:before="156" w:beforeAutospacing="0" w:after="0" w:line="400" w:lineRule="exact"/>
        <w:ind w:firstLine="482"/>
        <w:rPr>
          <w:sz w:val="24"/>
          <w:szCs w:val="24"/>
        </w:rPr>
      </w:pPr>
      <w:r>
        <w:rPr>
          <w:sz w:val="24"/>
          <w:szCs w:val="24"/>
        </w:rPr>
        <w:t>2.1  </w:t>
      </w:r>
      <w:r>
        <w:rPr>
          <w:rFonts w:hint="eastAsia"/>
          <w:sz w:val="24"/>
          <w:szCs w:val="24"/>
        </w:rPr>
        <w:t>专业背景</w:t>
      </w:r>
    </w:p>
    <w:p w:rsidR="00CB6BD6" w:rsidRDefault="00CB6BD6" w:rsidP="00CB6BD6">
      <w:pPr>
        <w:snapToGrid w:val="0"/>
        <w:spacing w:before="0" w:beforeAutospacing="0" w:after="0" w:line="400" w:lineRule="exact"/>
        <w:ind w:firstLine="482"/>
        <w:rPr>
          <w:sz w:val="24"/>
          <w:szCs w:val="24"/>
        </w:rPr>
      </w:pPr>
      <w:r>
        <w:rPr>
          <w:rFonts w:hint="eastAsia"/>
          <w:sz w:val="24"/>
          <w:szCs w:val="24"/>
        </w:rPr>
        <w:t>从事专业主干课教学工作的教师其本科、硕士和博士学历中，必须至少有一个学历毕业于化工类、制药类或药学类专业。</w:t>
      </w:r>
    </w:p>
    <w:p w:rsidR="00CB6BD6" w:rsidRDefault="00CB6BD6" w:rsidP="00CB6BD6">
      <w:pPr>
        <w:snapToGrid w:val="0"/>
        <w:spacing w:beforeLines="50" w:before="156" w:beforeAutospacing="0" w:after="0" w:line="400" w:lineRule="exact"/>
        <w:ind w:firstLine="482"/>
        <w:rPr>
          <w:sz w:val="24"/>
          <w:szCs w:val="24"/>
        </w:rPr>
      </w:pPr>
      <w:r>
        <w:rPr>
          <w:sz w:val="24"/>
          <w:szCs w:val="24"/>
        </w:rPr>
        <w:t>2.2  </w:t>
      </w:r>
      <w:r>
        <w:rPr>
          <w:rFonts w:hint="eastAsia"/>
          <w:sz w:val="24"/>
          <w:szCs w:val="24"/>
        </w:rPr>
        <w:t>工程背景</w:t>
      </w:r>
    </w:p>
    <w:p w:rsidR="00CB6BD6" w:rsidRDefault="00CB6BD6" w:rsidP="00CB6BD6">
      <w:pPr>
        <w:snapToGrid w:val="0"/>
        <w:spacing w:before="0" w:beforeAutospacing="0" w:after="0" w:line="400" w:lineRule="exact"/>
        <w:ind w:firstLine="482"/>
        <w:rPr>
          <w:sz w:val="24"/>
          <w:szCs w:val="24"/>
        </w:rPr>
      </w:pPr>
      <w:r>
        <w:rPr>
          <w:rFonts w:hint="eastAsia"/>
          <w:sz w:val="24"/>
          <w:szCs w:val="24"/>
        </w:rPr>
        <w:t>从事本专业教学（含实验教学）工作的</w:t>
      </w:r>
      <w:r>
        <w:rPr>
          <w:sz w:val="24"/>
          <w:szCs w:val="24"/>
        </w:rPr>
        <w:t>80%</w:t>
      </w:r>
      <w:r>
        <w:rPr>
          <w:rFonts w:hint="eastAsia"/>
          <w:sz w:val="24"/>
          <w:szCs w:val="24"/>
        </w:rPr>
        <w:t>以上的教师应有</w:t>
      </w:r>
      <w:r>
        <w:rPr>
          <w:sz w:val="24"/>
          <w:szCs w:val="24"/>
        </w:rPr>
        <w:t>3</w:t>
      </w:r>
      <w:r>
        <w:rPr>
          <w:rFonts w:hint="eastAsia"/>
          <w:sz w:val="24"/>
          <w:szCs w:val="24"/>
        </w:rPr>
        <w:t>个月以上的工程实践经历。讲授安全、环保和设计等课程的教师应该具有较丰富的工程实践经验。</w:t>
      </w:r>
    </w:p>
    <w:p w:rsidR="00CB6BD6" w:rsidRDefault="00CB6BD6" w:rsidP="00CB6BD6">
      <w:pPr>
        <w:snapToGrid w:val="0"/>
        <w:spacing w:beforeLines="50" w:before="156" w:beforeAutospacing="0" w:after="0" w:line="400" w:lineRule="exact"/>
        <w:ind w:firstLine="482"/>
        <w:rPr>
          <w:b/>
          <w:sz w:val="24"/>
          <w:szCs w:val="24"/>
        </w:rPr>
      </w:pPr>
      <w:r>
        <w:rPr>
          <w:b/>
          <w:sz w:val="24"/>
          <w:szCs w:val="24"/>
        </w:rPr>
        <w:t>3.</w:t>
      </w:r>
      <w:r>
        <w:rPr>
          <w:rFonts w:hint="eastAsia"/>
          <w:b/>
          <w:sz w:val="24"/>
          <w:szCs w:val="24"/>
        </w:rPr>
        <w:t>支持条件</w:t>
      </w:r>
    </w:p>
    <w:p w:rsidR="00CB6BD6" w:rsidRDefault="00CB6BD6" w:rsidP="00CB6BD6">
      <w:pPr>
        <w:snapToGrid w:val="0"/>
        <w:spacing w:beforeLines="50" w:before="156" w:beforeAutospacing="0" w:after="0" w:line="400" w:lineRule="exact"/>
        <w:ind w:firstLine="482"/>
        <w:rPr>
          <w:sz w:val="24"/>
          <w:szCs w:val="24"/>
        </w:rPr>
      </w:pPr>
      <w:r>
        <w:rPr>
          <w:sz w:val="24"/>
          <w:szCs w:val="24"/>
        </w:rPr>
        <w:t>3.1 </w:t>
      </w:r>
      <w:r>
        <w:rPr>
          <w:rFonts w:hint="eastAsia"/>
          <w:sz w:val="24"/>
          <w:szCs w:val="24"/>
        </w:rPr>
        <w:t>实验条件</w:t>
      </w:r>
    </w:p>
    <w:p w:rsidR="00CB6BD6" w:rsidRPr="00F739CB" w:rsidRDefault="00CB6BD6" w:rsidP="00CB6BD6">
      <w:pPr>
        <w:snapToGrid w:val="0"/>
        <w:spacing w:before="0" w:beforeAutospacing="0" w:after="0" w:line="400" w:lineRule="exact"/>
        <w:ind w:firstLine="482"/>
        <w:rPr>
          <w:color w:val="FF0000"/>
          <w:sz w:val="24"/>
          <w:szCs w:val="24"/>
        </w:rPr>
      </w:pPr>
      <w:bookmarkStart w:id="8" w:name="_GoBack"/>
      <w:r w:rsidRPr="00F739CB">
        <w:rPr>
          <w:rFonts w:hint="eastAsia"/>
          <w:color w:val="FF0000"/>
          <w:sz w:val="24"/>
          <w:szCs w:val="24"/>
        </w:rPr>
        <w:lastRenderedPageBreak/>
        <w:t>（</w:t>
      </w:r>
      <w:r w:rsidRPr="00F739CB">
        <w:rPr>
          <w:color w:val="FF0000"/>
          <w:sz w:val="24"/>
          <w:szCs w:val="24"/>
        </w:rPr>
        <w:t>1</w:t>
      </w:r>
      <w:r w:rsidRPr="00F739CB">
        <w:rPr>
          <w:rFonts w:hint="eastAsia"/>
          <w:color w:val="FF0000"/>
          <w:sz w:val="24"/>
          <w:szCs w:val="24"/>
        </w:rPr>
        <w:t>）实验室面积和实验教学设备满足教学需要，实验室安全符合国家规范，安全警示标识清晰，装备安全措施有效。实验涉及的危险化学药品均备有安全说明，每个实验项目必须有安全操作规程。</w:t>
      </w:r>
    </w:p>
    <w:p w:rsidR="00CB6BD6" w:rsidRPr="00F739CB" w:rsidRDefault="00CB6BD6" w:rsidP="00CB6BD6">
      <w:pPr>
        <w:snapToGrid w:val="0"/>
        <w:spacing w:before="0" w:beforeAutospacing="0" w:after="0" w:line="400" w:lineRule="exact"/>
        <w:ind w:firstLine="482"/>
        <w:rPr>
          <w:color w:val="FF0000"/>
          <w:sz w:val="24"/>
          <w:szCs w:val="24"/>
        </w:rPr>
      </w:pPr>
      <w:r w:rsidRPr="00F739CB">
        <w:rPr>
          <w:rFonts w:hint="eastAsia"/>
          <w:color w:val="FF0000"/>
          <w:sz w:val="24"/>
          <w:szCs w:val="24"/>
        </w:rPr>
        <w:t>（</w:t>
      </w:r>
      <w:r w:rsidRPr="00F739CB">
        <w:rPr>
          <w:color w:val="FF0000"/>
          <w:sz w:val="24"/>
          <w:szCs w:val="24"/>
        </w:rPr>
        <w:t>2</w:t>
      </w:r>
      <w:r w:rsidRPr="00F739CB">
        <w:rPr>
          <w:rFonts w:hint="eastAsia"/>
          <w:color w:val="FF0000"/>
          <w:sz w:val="24"/>
          <w:szCs w:val="24"/>
        </w:rPr>
        <w:t>）基础实验每组学生数不超过</w:t>
      </w:r>
      <w:r w:rsidRPr="00F739CB">
        <w:rPr>
          <w:color w:val="FF0000"/>
          <w:sz w:val="24"/>
          <w:szCs w:val="24"/>
        </w:rPr>
        <w:t>2</w:t>
      </w:r>
      <w:r w:rsidRPr="00F739CB">
        <w:rPr>
          <w:rFonts w:hint="eastAsia"/>
          <w:color w:val="FF0000"/>
          <w:sz w:val="24"/>
          <w:szCs w:val="24"/>
        </w:rPr>
        <w:t>人；专业基础实验和专业实验每组学生数原则上不超过</w:t>
      </w:r>
      <w:r w:rsidRPr="00F739CB">
        <w:rPr>
          <w:color w:val="FF0000"/>
          <w:sz w:val="24"/>
          <w:szCs w:val="24"/>
        </w:rPr>
        <w:t>4</w:t>
      </w:r>
      <w:r w:rsidRPr="00F739CB">
        <w:rPr>
          <w:rFonts w:hint="eastAsia"/>
          <w:color w:val="FF0000"/>
          <w:sz w:val="24"/>
          <w:szCs w:val="24"/>
        </w:rPr>
        <w:t>人。</w:t>
      </w:r>
    </w:p>
    <w:p w:rsidR="00CB6BD6" w:rsidRPr="00F739CB" w:rsidRDefault="00CB6BD6" w:rsidP="00CB6BD6">
      <w:pPr>
        <w:snapToGrid w:val="0"/>
        <w:spacing w:before="0" w:beforeAutospacing="0" w:after="0" w:line="400" w:lineRule="exact"/>
        <w:ind w:firstLine="482"/>
        <w:rPr>
          <w:color w:val="FF0000"/>
          <w:sz w:val="24"/>
          <w:szCs w:val="24"/>
        </w:rPr>
      </w:pPr>
      <w:r w:rsidRPr="00F739CB">
        <w:rPr>
          <w:rFonts w:hint="eastAsia"/>
          <w:color w:val="FF0000"/>
          <w:sz w:val="24"/>
          <w:szCs w:val="24"/>
        </w:rPr>
        <w:t>（</w:t>
      </w:r>
      <w:r w:rsidRPr="00F739CB">
        <w:rPr>
          <w:color w:val="FF0000"/>
          <w:sz w:val="24"/>
          <w:szCs w:val="24"/>
        </w:rPr>
        <w:t>3</w:t>
      </w:r>
      <w:r w:rsidRPr="00F739CB">
        <w:rPr>
          <w:rFonts w:hint="eastAsia"/>
          <w:color w:val="FF0000"/>
          <w:sz w:val="24"/>
          <w:szCs w:val="24"/>
        </w:rPr>
        <w:t>）每个教师不得同时指导</w:t>
      </w:r>
      <w:r w:rsidRPr="00F739CB">
        <w:rPr>
          <w:color w:val="FF0000"/>
          <w:sz w:val="24"/>
          <w:szCs w:val="24"/>
        </w:rPr>
        <w:t>2</w:t>
      </w:r>
      <w:r w:rsidRPr="00F739CB">
        <w:rPr>
          <w:rFonts w:hint="eastAsia"/>
          <w:color w:val="FF0000"/>
          <w:sz w:val="24"/>
          <w:szCs w:val="24"/>
        </w:rPr>
        <w:t>个及以上不同内容的实验。</w:t>
      </w:r>
    </w:p>
    <w:p w:rsidR="00CB6BD6" w:rsidRPr="00CB6BD6" w:rsidRDefault="00CB6BD6" w:rsidP="00CB6BD6">
      <w:pPr>
        <w:snapToGrid w:val="0"/>
        <w:spacing w:beforeLines="50" w:before="156" w:beforeAutospacing="0" w:after="0" w:line="400" w:lineRule="exact"/>
        <w:ind w:firstLine="482"/>
        <w:rPr>
          <w:color w:val="FF0000"/>
          <w:sz w:val="24"/>
          <w:szCs w:val="24"/>
          <w:highlight w:val="yellow"/>
        </w:rPr>
      </w:pPr>
      <w:r w:rsidRPr="00CB6BD6">
        <w:rPr>
          <w:color w:val="FF0000"/>
          <w:sz w:val="24"/>
          <w:szCs w:val="24"/>
          <w:highlight w:val="yellow"/>
        </w:rPr>
        <w:t>3.2 </w:t>
      </w:r>
      <w:r w:rsidRPr="00CB6BD6">
        <w:rPr>
          <w:rFonts w:hint="eastAsia"/>
          <w:color w:val="FF0000"/>
          <w:sz w:val="24"/>
          <w:szCs w:val="24"/>
          <w:highlight w:val="yellow"/>
        </w:rPr>
        <w:t>实践基地</w:t>
      </w:r>
    </w:p>
    <w:p w:rsidR="00CB6BD6" w:rsidRPr="00CB6BD6" w:rsidRDefault="00CB6BD6" w:rsidP="00CB6BD6">
      <w:pPr>
        <w:snapToGrid w:val="0"/>
        <w:spacing w:before="0" w:beforeAutospacing="0" w:after="0" w:line="400" w:lineRule="exact"/>
        <w:ind w:firstLine="482"/>
        <w:rPr>
          <w:color w:val="FF0000"/>
          <w:sz w:val="24"/>
          <w:szCs w:val="24"/>
          <w:highlight w:val="yellow"/>
        </w:rPr>
      </w:pPr>
      <w:r w:rsidRPr="00CB6BD6">
        <w:rPr>
          <w:rFonts w:hint="eastAsia"/>
          <w:color w:val="FF0000"/>
          <w:sz w:val="24"/>
          <w:szCs w:val="24"/>
          <w:highlight w:val="yellow"/>
        </w:rPr>
        <w:t>（</w:t>
      </w:r>
      <w:r w:rsidRPr="00CB6BD6">
        <w:rPr>
          <w:color w:val="FF0000"/>
          <w:sz w:val="24"/>
          <w:szCs w:val="24"/>
          <w:highlight w:val="yellow"/>
        </w:rPr>
        <w:t>1</w:t>
      </w:r>
      <w:r w:rsidRPr="00CB6BD6">
        <w:rPr>
          <w:rFonts w:hint="eastAsia"/>
          <w:color w:val="FF0000"/>
          <w:sz w:val="24"/>
          <w:szCs w:val="24"/>
          <w:highlight w:val="yellow"/>
        </w:rPr>
        <w:t>）要有相对稳定的校内外实习基地。校内实习基地有科研或生产技术活动，有开展因材施教、开发学生潜能的实际项目。校外实习基地建设年限在</w:t>
      </w:r>
      <w:r w:rsidRPr="00CB6BD6">
        <w:rPr>
          <w:color w:val="FF0000"/>
          <w:sz w:val="24"/>
          <w:szCs w:val="24"/>
          <w:highlight w:val="yellow"/>
        </w:rPr>
        <w:t>3</w:t>
      </w:r>
      <w:r w:rsidRPr="00CB6BD6">
        <w:rPr>
          <w:rFonts w:hint="eastAsia"/>
          <w:color w:val="FF0000"/>
          <w:sz w:val="24"/>
          <w:szCs w:val="24"/>
          <w:highlight w:val="yellow"/>
        </w:rPr>
        <w:t>年以上，实习基地的生产工艺过程覆盖面广，应包含</w:t>
      </w:r>
      <w:r w:rsidRPr="00CB6BD6">
        <w:rPr>
          <w:color w:val="FF0000"/>
          <w:sz w:val="24"/>
          <w:szCs w:val="24"/>
          <w:highlight w:val="yellow"/>
        </w:rPr>
        <w:t>3</w:t>
      </w:r>
      <w:r w:rsidRPr="00CB6BD6">
        <w:rPr>
          <w:rFonts w:hint="eastAsia"/>
          <w:color w:val="FF0000"/>
          <w:sz w:val="24"/>
          <w:szCs w:val="24"/>
          <w:highlight w:val="yellow"/>
        </w:rPr>
        <w:t>个以上类型的单元操作过程，有稳定的实习指导教师。制药类专业应有通过</w:t>
      </w:r>
      <w:r w:rsidRPr="00CB6BD6">
        <w:rPr>
          <w:color w:val="FF0000"/>
          <w:sz w:val="24"/>
          <w:szCs w:val="24"/>
          <w:highlight w:val="yellow"/>
        </w:rPr>
        <w:t>GMP</w:t>
      </w:r>
      <w:r w:rsidRPr="00CB6BD6">
        <w:rPr>
          <w:rFonts w:hint="eastAsia"/>
          <w:color w:val="FF0000"/>
          <w:sz w:val="24"/>
          <w:szCs w:val="24"/>
          <w:highlight w:val="yellow"/>
        </w:rPr>
        <w:t>认证的实习基地。</w:t>
      </w:r>
    </w:p>
    <w:p w:rsidR="00CB6BD6" w:rsidRPr="00CB6BD6" w:rsidRDefault="00CB6BD6" w:rsidP="00CB6BD6">
      <w:pPr>
        <w:snapToGrid w:val="0"/>
        <w:spacing w:before="0" w:beforeAutospacing="0" w:after="0" w:line="400" w:lineRule="exact"/>
        <w:ind w:firstLine="482"/>
        <w:rPr>
          <w:color w:val="FF0000"/>
          <w:sz w:val="24"/>
          <w:szCs w:val="24"/>
        </w:rPr>
      </w:pPr>
      <w:r w:rsidRPr="00CB6BD6">
        <w:rPr>
          <w:rFonts w:hint="eastAsia"/>
          <w:color w:val="FF0000"/>
          <w:sz w:val="24"/>
          <w:szCs w:val="24"/>
          <w:highlight w:val="yellow"/>
        </w:rPr>
        <w:t>（</w:t>
      </w:r>
      <w:r w:rsidRPr="00CB6BD6">
        <w:rPr>
          <w:color w:val="FF0000"/>
          <w:sz w:val="24"/>
          <w:szCs w:val="24"/>
          <w:highlight w:val="yellow"/>
        </w:rPr>
        <w:t>2</w:t>
      </w:r>
      <w:r w:rsidRPr="00CB6BD6">
        <w:rPr>
          <w:rFonts w:hint="eastAsia"/>
          <w:color w:val="FF0000"/>
          <w:sz w:val="24"/>
          <w:szCs w:val="24"/>
          <w:highlight w:val="yellow"/>
        </w:rPr>
        <w:t>）学校建有大学生科技创新和社会实践活动基地。</w:t>
      </w:r>
    </w:p>
    <w:bookmarkEnd w:id="8"/>
    <w:p w:rsidR="00CB6BD6" w:rsidRPr="00CB6BD6" w:rsidRDefault="00CB6BD6" w:rsidP="0089239A">
      <w:pPr>
        <w:snapToGrid w:val="0"/>
        <w:spacing w:line="400" w:lineRule="exact"/>
        <w:ind w:firstLine="480"/>
        <w:rPr>
          <w:rFonts w:ascii="宋体" w:hAnsi="宋体" w:hint="eastAsia"/>
          <w:sz w:val="24"/>
          <w:szCs w:val="24"/>
        </w:rPr>
      </w:pPr>
    </w:p>
    <w:p w:rsidR="0089239A" w:rsidRDefault="0089239A" w:rsidP="0089239A">
      <w:pPr>
        <w:pStyle w:val="3"/>
        <w:spacing w:after="0"/>
        <w:ind w:firstLineChars="200" w:firstLine="562"/>
        <w:rPr>
          <w:sz w:val="28"/>
          <w:szCs w:val="28"/>
        </w:rPr>
      </w:pPr>
      <w:bookmarkStart w:id="9" w:name="_Toc454524708"/>
      <w:bookmarkStart w:id="10" w:name="_Toc454981849"/>
      <w:r>
        <w:rPr>
          <w:sz w:val="28"/>
          <w:szCs w:val="28"/>
        </w:rPr>
        <w:t>1</w:t>
      </w:r>
      <w:r>
        <w:rPr>
          <w:rFonts w:hint="eastAsia"/>
          <w:sz w:val="28"/>
          <w:szCs w:val="28"/>
        </w:rPr>
        <w:t>．地质类</w:t>
      </w:r>
      <w:bookmarkEnd w:id="9"/>
      <w:r>
        <w:rPr>
          <w:rFonts w:hint="eastAsia"/>
          <w:sz w:val="28"/>
          <w:szCs w:val="28"/>
        </w:rPr>
        <w:t>专业</w:t>
      </w:r>
      <w:bookmarkEnd w:id="10"/>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本补充标准适用于地质工程、勘查技术与工程和资源勘查工程专业。</w:t>
      </w:r>
    </w:p>
    <w:p w:rsidR="0089239A" w:rsidRDefault="0089239A" w:rsidP="0089239A">
      <w:pPr>
        <w:snapToGrid w:val="0"/>
        <w:spacing w:after="100" w:afterAutospacing="1" w:line="400" w:lineRule="exact"/>
        <w:jc w:val="center"/>
        <w:rPr>
          <w:rFonts w:ascii="黑体" w:eastAsia="黑体" w:hAnsi="黑体"/>
          <w:sz w:val="28"/>
          <w:szCs w:val="28"/>
        </w:rPr>
      </w:pPr>
      <w:r>
        <w:rPr>
          <w:rFonts w:ascii="黑体" w:eastAsia="黑体" w:hAnsi="黑体" w:hint="eastAsia"/>
          <w:sz w:val="28"/>
          <w:szCs w:val="28"/>
        </w:rPr>
        <w:t>地质工程专业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本补充标准适用于地质工程专业（专业编号</w:t>
      </w:r>
      <w:r>
        <w:rPr>
          <w:sz w:val="24"/>
          <w:szCs w:val="24"/>
        </w:rPr>
        <w:t>081401</w:t>
      </w:r>
      <w:r>
        <w:rPr>
          <w:rFonts w:hint="eastAsia"/>
          <w:sz w:val="24"/>
          <w:szCs w:val="24"/>
        </w:rPr>
        <w:t>），含工程地质、岩土钻掘工程等方向。</w:t>
      </w:r>
    </w:p>
    <w:p w:rsidR="0089239A" w:rsidRDefault="0089239A" w:rsidP="0089239A">
      <w:pPr>
        <w:snapToGrid w:val="0"/>
        <w:spacing w:beforeLines="50" w:before="156" w:beforeAutospacing="0" w:after="0" w:line="400" w:lineRule="exact"/>
        <w:ind w:firstLine="482"/>
        <w:rPr>
          <w:b/>
          <w:sz w:val="24"/>
          <w:szCs w:val="24"/>
        </w:rPr>
      </w:pPr>
      <w:r>
        <w:rPr>
          <w:b/>
          <w:sz w:val="24"/>
          <w:szCs w:val="24"/>
        </w:rPr>
        <w:t>1.</w:t>
      </w:r>
      <w:r>
        <w:rPr>
          <w:rFonts w:hint="eastAsia"/>
          <w:b/>
          <w:sz w:val="24"/>
          <w:szCs w:val="24"/>
        </w:rPr>
        <w:t>课程体系</w:t>
      </w:r>
    </w:p>
    <w:p w:rsidR="0089239A" w:rsidRDefault="0089239A" w:rsidP="0089239A">
      <w:pPr>
        <w:snapToGrid w:val="0"/>
        <w:spacing w:beforeLines="50" w:before="156"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sz w:val="24"/>
          <w:szCs w:val="24"/>
        </w:rPr>
        <w:t>1.1.1</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设置应使学生具备应用数学、物理和化学的原理和方法解决相关地质问题的能力。数学类课程应包括高等数学、线性代数、数理统计等；物理类课程应包括大学物理及实验等；化学类课程应包括大学化学或普通化学等。</w:t>
      </w:r>
    </w:p>
    <w:p w:rsidR="0089239A" w:rsidRDefault="0089239A" w:rsidP="0089239A">
      <w:pPr>
        <w:snapToGrid w:val="0"/>
        <w:spacing w:before="0" w:beforeAutospacing="0" w:after="0" w:line="400" w:lineRule="exact"/>
        <w:ind w:firstLine="482"/>
        <w:rPr>
          <w:sz w:val="24"/>
          <w:szCs w:val="24"/>
        </w:rPr>
      </w:pPr>
      <w:r>
        <w:rPr>
          <w:sz w:val="24"/>
          <w:szCs w:val="24"/>
        </w:rPr>
        <w:t>1.1.2</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工程基础类课程应覆盖以下核心内容：工程力学、结构力学、钢筋混凝土结构原理、工程测量、工程（机械）制图、计算机与信息技术基础等，包含其核心概念、基本原理及相关技术与方法。</w:t>
      </w:r>
    </w:p>
    <w:p w:rsidR="0089239A" w:rsidRDefault="0089239A" w:rsidP="0089239A">
      <w:pPr>
        <w:snapToGrid w:val="0"/>
        <w:spacing w:before="0" w:beforeAutospacing="0" w:after="0" w:line="400" w:lineRule="exact"/>
        <w:ind w:firstLine="482"/>
        <w:rPr>
          <w:sz w:val="24"/>
          <w:szCs w:val="24"/>
        </w:rPr>
      </w:pPr>
      <w:r>
        <w:rPr>
          <w:sz w:val="24"/>
          <w:szCs w:val="24"/>
        </w:rPr>
        <w:t>1.1.3</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专业基础类课程应以使学生掌握本专业的共性知识和基本科学方法为目的。</w:t>
      </w:r>
      <w:r>
        <w:rPr>
          <w:rFonts w:hint="eastAsia"/>
          <w:sz w:val="24"/>
          <w:szCs w:val="24"/>
        </w:rPr>
        <w:lastRenderedPageBreak/>
        <w:t>工程地质方向应包括：普通地质学、矿物学、岩石学、构造地质学、地貌学与第四纪地质学、水文地质学等；岩土钻掘工程方向应包括：地质学基础、机械设计基础、液压传动、电工与电子技术、流体力学等。</w:t>
      </w:r>
    </w:p>
    <w:p w:rsidR="0089239A" w:rsidRDefault="0089239A" w:rsidP="0089239A">
      <w:pPr>
        <w:snapToGrid w:val="0"/>
        <w:spacing w:before="0" w:beforeAutospacing="0" w:after="0" w:line="400" w:lineRule="exact"/>
        <w:ind w:firstLine="482"/>
        <w:rPr>
          <w:sz w:val="24"/>
          <w:szCs w:val="24"/>
        </w:rPr>
      </w:pPr>
      <w:r>
        <w:rPr>
          <w:sz w:val="24"/>
          <w:szCs w:val="24"/>
        </w:rPr>
        <w:t>1.1.4</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工程地质方向包括岩体力学、土力学、工程地质学基础、工程地质勘察、基础工程与地基处理、岩土测试技术、工程地质数值模拟等。</w:t>
      </w:r>
    </w:p>
    <w:p w:rsidR="0089239A" w:rsidRDefault="0089239A" w:rsidP="0089239A">
      <w:pPr>
        <w:snapToGrid w:val="0"/>
        <w:spacing w:before="0" w:beforeAutospacing="0" w:after="0" w:line="400" w:lineRule="exact"/>
        <w:ind w:firstLine="482"/>
        <w:rPr>
          <w:sz w:val="24"/>
          <w:szCs w:val="24"/>
        </w:rPr>
      </w:pPr>
      <w:r>
        <w:rPr>
          <w:rFonts w:hint="eastAsia"/>
          <w:sz w:val="24"/>
          <w:szCs w:val="24"/>
        </w:rPr>
        <w:t>岩土钻掘工程方向包括基础工程学、岩土钻掘工程（艺）、岩土钻掘设备、岩土测试技术、岩土施工工程、钻井液与工程浆液等。</w:t>
      </w:r>
    </w:p>
    <w:p w:rsidR="0089239A" w:rsidRDefault="0089239A" w:rsidP="0089239A">
      <w:pPr>
        <w:snapToGrid w:val="0"/>
        <w:spacing w:beforeLines="50" w:before="156"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具有满足地质工程需要的完备的实践教学体系，主要包括实验课程、课程设计、野外实习，积极开展科技创新等多种形式的实践活动。</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）实验课程：岩土室内实验、岩土原位测试、材料力学实验、工程勘察技术与工艺实验、地质工程计算机软件应用等。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）课程设计：计算机课程设计、钢筋混凝土课程设计、工程地质勘察或岩土钻掘技术课程设计、基础工程课程设计等。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）野外实习：野外地质教学实习、专业教学实习、生产实习或毕业实习，应建立相对稳定的实习基地，密切产学研合作，使学生参与到生产实践中。</w:t>
      </w:r>
    </w:p>
    <w:p w:rsidR="0089239A" w:rsidRDefault="0089239A" w:rsidP="0089239A">
      <w:pPr>
        <w:snapToGrid w:val="0"/>
        <w:spacing w:beforeLines="50" w:before="156" w:beforeAutospacing="0" w:after="0" w:line="400" w:lineRule="exact"/>
        <w:ind w:firstLine="482"/>
        <w:rPr>
          <w:sz w:val="24"/>
          <w:szCs w:val="24"/>
        </w:rPr>
      </w:pPr>
      <w:r>
        <w:rPr>
          <w:sz w:val="24"/>
          <w:szCs w:val="24"/>
        </w:rPr>
        <w:t>1.3 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应制定与毕业要求相适应的标准和检查保障机制，提高毕业生的专业素质。</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毕业设计（论文）应符合本专业培养目标，选题以地质工程设计或解决工程实际问题为主，需有明确的应用背景。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对选题、内容、学生指导、答辩等提出明确要求，保证毕业设计（论文）的工作量和难度，引导学生完成调研、选题、资料搜集及综述、问题分析、实践或实验、成果整理、毕业设计（论文）撰写等环节，给学生有效的指导。</w:t>
      </w:r>
    </w:p>
    <w:p w:rsidR="0089239A" w:rsidRDefault="0089239A" w:rsidP="0089239A">
      <w:pPr>
        <w:snapToGrid w:val="0"/>
        <w:spacing w:beforeLines="50" w:before="156" w:beforeAutospacing="0" w:after="0" w:line="400" w:lineRule="exact"/>
        <w:ind w:firstLine="482"/>
        <w:rPr>
          <w:b/>
          <w:sz w:val="24"/>
          <w:szCs w:val="24"/>
        </w:rPr>
      </w:pPr>
      <w:r>
        <w:rPr>
          <w:b/>
          <w:sz w:val="24"/>
          <w:szCs w:val="24"/>
        </w:rPr>
        <w:t xml:space="preserve">2. </w:t>
      </w:r>
      <w:r>
        <w:rPr>
          <w:rFonts w:hint="eastAsia"/>
          <w:b/>
          <w:sz w:val="24"/>
          <w:szCs w:val="24"/>
        </w:rPr>
        <w:t>师资队伍</w:t>
      </w:r>
    </w:p>
    <w:p w:rsidR="0089239A" w:rsidRDefault="0089239A" w:rsidP="0089239A">
      <w:pPr>
        <w:snapToGrid w:val="0"/>
        <w:spacing w:beforeLines="50" w:before="156"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从事主干专业课程教学工作的教师，其本科、硕士和博士学位中，必须有其中之一毕业于地质工程专业及相关专业。</w:t>
      </w:r>
    </w:p>
    <w:p w:rsidR="0089239A" w:rsidRDefault="0089239A" w:rsidP="0089239A">
      <w:pPr>
        <w:snapToGrid w:val="0"/>
        <w:spacing w:beforeLines="50" w:before="156"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从事专业教学工作的</w:t>
      </w:r>
      <w:r>
        <w:rPr>
          <w:sz w:val="24"/>
          <w:szCs w:val="24"/>
        </w:rPr>
        <w:t>80%</w:t>
      </w:r>
      <w:r>
        <w:rPr>
          <w:rFonts w:hint="eastAsia"/>
          <w:sz w:val="24"/>
          <w:szCs w:val="24"/>
        </w:rPr>
        <w:t>以上的教师，至少要有</w:t>
      </w:r>
      <w:r>
        <w:rPr>
          <w:sz w:val="24"/>
          <w:szCs w:val="24"/>
        </w:rPr>
        <w:t>1</w:t>
      </w:r>
      <w:r>
        <w:rPr>
          <w:rFonts w:hint="eastAsia"/>
          <w:sz w:val="24"/>
          <w:szCs w:val="24"/>
        </w:rPr>
        <w:t>年以上企业（包括地矿企业和勘察设计单位）或工程实践（包括指导实习、与企业合作项目、企业工作等）经历。</w:t>
      </w:r>
    </w:p>
    <w:p w:rsidR="0089239A" w:rsidRDefault="0089239A" w:rsidP="0089239A">
      <w:pPr>
        <w:snapToGrid w:val="0"/>
        <w:spacing w:beforeLines="50" w:before="156" w:beforeAutospacing="0" w:after="0" w:line="400" w:lineRule="exact"/>
        <w:ind w:firstLine="482"/>
        <w:rPr>
          <w:b/>
          <w:sz w:val="24"/>
          <w:szCs w:val="24"/>
        </w:rPr>
      </w:pPr>
      <w:r>
        <w:rPr>
          <w:b/>
          <w:sz w:val="24"/>
          <w:szCs w:val="24"/>
        </w:rPr>
        <w:lastRenderedPageBreak/>
        <w:t xml:space="preserve">3. </w:t>
      </w:r>
      <w:r>
        <w:rPr>
          <w:rFonts w:hint="eastAsia"/>
          <w:b/>
          <w:sz w:val="24"/>
          <w:szCs w:val="24"/>
        </w:rPr>
        <w:t>支撑条件</w:t>
      </w:r>
    </w:p>
    <w:p w:rsidR="0089239A" w:rsidRDefault="0089239A" w:rsidP="0089239A">
      <w:pPr>
        <w:snapToGrid w:val="0"/>
        <w:spacing w:beforeLines="50" w:before="156" w:beforeAutospacing="0" w:after="0" w:line="400" w:lineRule="exact"/>
        <w:ind w:firstLine="482"/>
        <w:rPr>
          <w:sz w:val="24"/>
          <w:szCs w:val="24"/>
        </w:rPr>
      </w:pPr>
      <w:r>
        <w:rPr>
          <w:sz w:val="24"/>
          <w:szCs w:val="24"/>
        </w:rPr>
        <w:t>3.1  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实验教学技术人员数量充足，应满足学生进行地质学、岩土力学、工程地质学或岩土钻掘工程学、机械设计等方面实验的基本要求，保证实验环境的有效利用，指导学生进行实验。</w:t>
      </w:r>
    </w:p>
    <w:p w:rsidR="0089239A" w:rsidRDefault="0089239A" w:rsidP="0089239A">
      <w:pPr>
        <w:snapToGrid w:val="0"/>
        <w:spacing w:beforeLines="50" w:before="156" w:beforeAutospacing="0" w:after="0" w:line="400" w:lineRule="exact"/>
        <w:ind w:firstLine="482"/>
        <w:rPr>
          <w:sz w:val="24"/>
          <w:szCs w:val="24"/>
        </w:rPr>
      </w:pPr>
      <w:r>
        <w:rPr>
          <w:sz w:val="24"/>
          <w:szCs w:val="24"/>
        </w:rPr>
        <w:t>3.2  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）学校应加强与地质工程行业的联系，建立稳定的产学研合作实践基地。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）实践基地应以与专业对口的校外企业、勘察设计单位、地勘单位为主，能满足全体学生进行地质教学实习、生产实习或毕业实习等实践环节的教学要求。</w:t>
      </w:r>
    </w:p>
    <w:p w:rsidR="0089239A" w:rsidRDefault="0089239A" w:rsidP="0089239A">
      <w:pPr>
        <w:snapToGrid w:val="0"/>
        <w:spacing w:beforeLines="100" w:before="312" w:beforeAutospacing="0" w:afterLines="100" w:after="312" w:line="400" w:lineRule="exact"/>
        <w:jc w:val="center"/>
        <w:rPr>
          <w:rFonts w:ascii="黑体" w:eastAsia="黑体" w:hAnsi="黑体"/>
          <w:sz w:val="28"/>
          <w:szCs w:val="28"/>
        </w:rPr>
      </w:pPr>
      <w:r>
        <w:rPr>
          <w:rFonts w:ascii="黑体" w:eastAsia="黑体" w:hAnsi="黑体" w:hint="eastAsia"/>
          <w:sz w:val="28"/>
          <w:szCs w:val="28"/>
        </w:rPr>
        <w:t>勘查技术与工程专业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本补充标准适用于勘查技术与工程专业（专业编号</w:t>
      </w:r>
      <w:r>
        <w:rPr>
          <w:sz w:val="24"/>
          <w:szCs w:val="24"/>
        </w:rPr>
        <w:t>081402</w:t>
      </w:r>
      <w:r>
        <w:rPr>
          <w:rFonts w:hint="eastAsia"/>
          <w:sz w:val="24"/>
          <w:szCs w:val="24"/>
        </w:rPr>
        <w:t>），含勘查地球物理、勘查地球化学等方向。</w:t>
      </w:r>
    </w:p>
    <w:p w:rsidR="0089239A" w:rsidRDefault="0089239A" w:rsidP="0089239A">
      <w:pPr>
        <w:snapToGrid w:val="0"/>
        <w:spacing w:beforeLines="50" w:before="156" w:beforeAutospacing="0" w:after="0" w:line="400" w:lineRule="exact"/>
        <w:ind w:firstLine="482"/>
        <w:rPr>
          <w:b/>
          <w:sz w:val="24"/>
          <w:szCs w:val="24"/>
        </w:rPr>
      </w:pPr>
      <w:r>
        <w:rPr>
          <w:b/>
          <w:sz w:val="24"/>
          <w:szCs w:val="24"/>
        </w:rPr>
        <w:t xml:space="preserve">1. </w:t>
      </w:r>
      <w:r>
        <w:rPr>
          <w:rFonts w:hint="eastAsia"/>
          <w:b/>
          <w:sz w:val="24"/>
          <w:szCs w:val="24"/>
        </w:rPr>
        <w:t>课程体系</w:t>
      </w:r>
    </w:p>
    <w:p w:rsidR="0089239A" w:rsidRDefault="0089239A" w:rsidP="0089239A">
      <w:pPr>
        <w:snapToGrid w:val="0"/>
        <w:spacing w:beforeLines="50" w:before="156"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sz w:val="24"/>
          <w:szCs w:val="24"/>
        </w:rPr>
        <w:t>1.1.1</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应根据培养方向需求合理设置课程，使学生具备应用数学、物理和化学的原理和方法解决相关地质问题的能力。数学类课程包括高等数学、线性代数、计算方法、工程数学、数理统计、数学物理方程等。物理类课程包括大学物理、弹性波动力学、位场理论、电磁场理论和近现代物理基础等；化学类课程包括大学化学或普通化学等。</w:t>
      </w:r>
    </w:p>
    <w:p w:rsidR="0089239A" w:rsidRDefault="0089239A" w:rsidP="0089239A">
      <w:pPr>
        <w:snapToGrid w:val="0"/>
        <w:spacing w:before="0" w:beforeAutospacing="0" w:after="0" w:line="400" w:lineRule="exact"/>
        <w:ind w:firstLine="482"/>
        <w:rPr>
          <w:sz w:val="24"/>
          <w:szCs w:val="24"/>
        </w:rPr>
      </w:pPr>
      <w:r>
        <w:rPr>
          <w:sz w:val="24"/>
          <w:szCs w:val="24"/>
        </w:rPr>
        <w:t>1.1.2</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工程基础类课程包括工程测量、计算机与信息技术基础、数字信号处理或数据处理、高级计算机语言与编程等，包含其核心概念、基本原理及相关技术与方法。</w:t>
      </w:r>
    </w:p>
    <w:p w:rsidR="0089239A" w:rsidRDefault="0089239A" w:rsidP="0089239A">
      <w:pPr>
        <w:snapToGrid w:val="0"/>
        <w:spacing w:before="0" w:beforeAutospacing="0" w:after="0" w:line="400" w:lineRule="exact"/>
        <w:ind w:firstLine="482"/>
        <w:rPr>
          <w:sz w:val="24"/>
          <w:szCs w:val="24"/>
        </w:rPr>
      </w:pPr>
      <w:r>
        <w:rPr>
          <w:sz w:val="24"/>
          <w:szCs w:val="24"/>
        </w:rPr>
        <w:t>1.1.3</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本专业基础类课程包括地质学基础、地球物理学概论或地球化学概论、岩石物理学基础等，应使学生掌握本专业的共性知识和基本的科学方法。</w:t>
      </w:r>
    </w:p>
    <w:p w:rsidR="0089239A" w:rsidRDefault="0089239A" w:rsidP="0089239A">
      <w:pPr>
        <w:snapToGrid w:val="0"/>
        <w:spacing w:before="0" w:beforeAutospacing="0" w:after="0" w:line="400" w:lineRule="exact"/>
        <w:ind w:firstLine="482"/>
        <w:rPr>
          <w:sz w:val="24"/>
          <w:szCs w:val="24"/>
        </w:rPr>
      </w:pPr>
      <w:r>
        <w:rPr>
          <w:sz w:val="24"/>
          <w:szCs w:val="24"/>
        </w:rPr>
        <w:t>1.1.4</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勘查地球物理方向应包括：重力勘探、磁法勘探、电法勘探、地震勘探、地球物理数据处理与解释；或地球物理测井原理与技术、测井资料处理与解释、生产测井等。</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勘查地球化学方向应包括：勘查地球化学、地质样品分析、地球化学数据处理与解释等。</w:t>
      </w:r>
    </w:p>
    <w:p w:rsidR="0089239A" w:rsidRDefault="0089239A" w:rsidP="0089239A">
      <w:pPr>
        <w:snapToGrid w:val="0"/>
        <w:spacing w:beforeLines="50" w:before="156"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具有满足勘查技术与工程需要的完备的实践教学体系，主要包括实验课程、课程设计、野外实习等环节，积极开展科技创新等多种形式的实践活动。</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）实验课程：基本物理参数（化学成分）测量分析、物理模拟和数值模拟、勘查仪器认识与操作、勘查数据采集等实验。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）课程设计：高级计算机语言课程设计、勘查技术课程设计等。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）野外实习：测量实习、野外地质教学实习、勘查技术野外教学实习、生产实习等，应建立相对稳定的实习基地，密切产学研合作，使学生掌握本专业基本的野外工作方法技术。</w:t>
      </w:r>
    </w:p>
    <w:p w:rsidR="0089239A" w:rsidRDefault="0089239A" w:rsidP="0089239A">
      <w:pPr>
        <w:snapToGrid w:val="0"/>
        <w:spacing w:beforeLines="50" w:before="156" w:beforeAutospacing="0" w:after="0" w:line="400" w:lineRule="exact"/>
        <w:ind w:firstLine="482"/>
        <w:rPr>
          <w:sz w:val="24"/>
          <w:szCs w:val="24"/>
        </w:rPr>
      </w:pPr>
      <w:r>
        <w:rPr>
          <w:sz w:val="24"/>
          <w:szCs w:val="24"/>
        </w:rPr>
        <w:t>1.3 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应制定与毕业要求相适应的标准和检查保障机制，提高毕业生的专业素质。</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毕业设计（论文）应符合本专业培养目标，选题以解决实际问题为主，应有明确的应用背景。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对选题、内容、学生指导、答辩等提出明确要求，保证毕业设计（论文）的工作量和难度，引导学生完成调研、选题、资料搜集及综述、问题分析、实践或实验、成果整理、毕业设计（论文）撰写等环节，给学生有效的指导。</w:t>
      </w:r>
    </w:p>
    <w:p w:rsidR="0089239A" w:rsidRDefault="0089239A" w:rsidP="0089239A">
      <w:pPr>
        <w:snapToGrid w:val="0"/>
        <w:spacing w:beforeLines="50" w:before="156" w:beforeAutospacing="0" w:after="0" w:line="400" w:lineRule="exact"/>
        <w:ind w:firstLine="482"/>
        <w:rPr>
          <w:b/>
          <w:sz w:val="24"/>
          <w:szCs w:val="24"/>
        </w:rPr>
      </w:pPr>
      <w:r>
        <w:rPr>
          <w:b/>
          <w:sz w:val="24"/>
          <w:szCs w:val="24"/>
        </w:rPr>
        <w:t xml:space="preserve">2. </w:t>
      </w:r>
      <w:r>
        <w:rPr>
          <w:rFonts w:hint="eastAsia"/>
          <w:b/>
          <w:sz w:val="24"/>
          <w:szCs w:val="24"/>
        </w:rPr>
        <w:t>师资队伍</w:t>
      </w:r>
    </w:p>
    <w:p w:rsidR="0089239A" w:rsidRDefault="0089239A" w:rsidP="0089239A">
      <w:pPr>
        <w:snapToGrid w:val="0"/>
        <w:spacing w:beforeLines="50" w:before="156"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从事主干专业课程教学工作的教师，其本科、硕士和博士学位中，必须有其中之一毕业于勘查技术与工程专业及相关专业。</w:t>
      </w:r>
    </w:p>
    <w:p w:rsidR="0089239A" w:rsidRDefault="0089239A" w:rsidP="0089239A">
      <w:pPr>
        <w:snapToGrid w:val="0"/>
        <w:spacing w:beforeLines="50" w:before="156"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从事专业教学工作的</w:t>
      </w:r>
      <w:r>
        <w:rPr>
          <w:sz w:val="24"/>
          <w:szCs w:val="24"/>
        </w:rPr>
        <w:t>80%</w:t>
      </w:r>
      <w:r>
        <w:rPr>
          <w:rFonts w:hint="eastAsia"/>
          <w:sz w:val="24"/>
          <w:szCs w:val="24"/>
        </w:rPr>
        <w:t>以上的教师，至少要有</w:t>
      </w:r>
      <w:r>
        <w:rPr>
          <w:sz w:val="24"/>
          <w:szCs w:val="24"/>
        </w:rPr>
        <w:t>1</w:t>
      </w:r>
      <w:r>
        <w:rPr>
          <w:rFonts w:hint="eastAsia"/>
          <w:sz w:val="24"/>
          <w:szCs w:val="24"/>
        </w:rPr>
        <w:t>年以上企业（包括矿山和石油企业、勘察设计单位和地勘单位）或工程实践（包括指导实习、与企业合作项目、企业工作等）经历。</w:t>
      </w:r>
    </w:p>
    <w:p w:rsidR="0089239A" w:rsidRDefault="0089239A" w:rsidP="0089239A">
      <w:pPr>
        <w:snapToGrid w:val="0"/>
        <w:spacing w:beforeLines="50" w:before="156" w:beforeAutospacing="0" w:after="0" w:line="400" w:lineRule="exact"/>
        <w:ind w:firstLine="482"/>
        <w:rPr>
          <w:b/>
          <w:sz w:val="24"/>
          <w:szCs w:val="24"/>
        </w:rPr>
      </w:pPr>
      <w:r>
        <w:rPr>
          <w:b/>
          <w:sz w:val="24"/>
          <w:szCs w:val="24"/>
        </w:rPr>
        <w:t xml:space="preserve">3. </w:t>
      </w:r>
      <w:r>
        <w:rPr>
          <w:rFonts w:hint="eastAsia"/>
          <w:b/>
          <w:sz w:val="24"/>
          <w:szCs w:val="24"/>
        </w:rPr>
        <w:t>支撑条件</w:t>
      </w:r>
    </w:p>
    <w:p w:rsidR="0089239A" w:rsidRDefault="0089239A" w:rsidP="0089239A">
      <w:pPr>
        <w:snapToGrid w:val="0"/>
        <w:spacing w:beforeLines="50" w:before="156" w:beforeAutospacing="0" w:after="0" w:line="400" w:lineRule="exact"/>
        <w:ind w:firstLine="482"/>
        <w:rPr>
          <w:sz w:val="24"/>
          <w:szCs w:val="24"/>
        </w:rPr>
      </w:pPr>
      <w:r>
        <w:rPr>
          <w:sz w:val="24"/>
          <w:szCs w:val="24"/>
        </w:rPr>
        <w:t>3.1  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）实验教学技术人员数量充足，应满足学生完成本专业主要实验的基本要求，保证实验环境的有效利用，指导学生进行实验。</w:t>
      </w:r>
    </w:p>
    <w:p w:rsidR="0089239A" w:rsidRDefault="0089239A" w:rsidP="0089239A">
      <w:pPr>
        <w:snapToGrid w:val="0"/>
        <w:spacing w:beforeLines="50" w:before="156" w:beforeAutospacing="0" w:after="0" w:line="400" w:lineRule="exact"/>
        <w:ind w:firstLine="482"/>
        <w:rPr>
          <w:sz w:val="24"/>
          <w:szCs w:val="24"/>
        </w:rPr>
      </w:pPr>
      <w:r>
        <w:rPr>
          <w:sz w:val="24"/>
          <w:szCs w:val="24"/>
        </w:rPr>
        <w:t>3.2  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w:t>
      </w:r>
      <w:r>
        <w:rPr>
          <w:sz w:val="24"/>
          <w:szCs w:val="24"/>
        </w:rPr>
        <w:t>1</w:t>
      </w:r>
      <w:r>
        <w:rPr>
          <w:rFonts w:hint="eastAsia"/>
          <w:sz w:val="24"/>
          <w:szCs w:val="24"/>
        </w:rPr>
        <w:t>）学校应加强与地矿行业的联系，建立稳定的产学研合作实践基地。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）实践基地应以与专业对口的矿业（油田）公司、地矿单位、勘察设计单位及相关的科研部门为主，能满足学生进行地质教学实习、生产实习或毕业实习等实践环节的教学要求。</w:t>
      </w:r>
    </w:p>
    <w:p w:rsidR="0089239A" w:rsidRDefault="0089239A" w:rsidP="0089239A">
      <w:pPr>
        <w:snapToGrid w:val="0"/>
        <w:spacing w:beforeLines="100" w:before="312" w:beforeAutospacing="0" w:afterLines="100" w:after="312" w:line="400" w:lineRule="exact"/>
        <w:jc w:val="center"/>
        <w:rPr>
          <w:rFonts w:ascii="黑体" w:eastAsia="黑体" w:hAnsi="黑体"/>
          <w:sz w:val="28"/>
          <w:szCs w:val="28"/>
        </w:rPr>
      </w:pPr>
      <w:r>
        <w:rPr>
          <w:rFonts w:ascii="黑体" w:eastAsia="黑体" w:hAnsi="黑体" w:hint="eastAsia"/>
          <w:sz w:val="28"/>
          <w:szCs w:val="28"/>
        </w:rPr>
        <w:t>资源勘查工程专业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本补充标准适用于资源勘查工程专业（专业编号</w:t>
      </w:r>
      <w:r>
        <w:rPr>
          <w:sz w:val="24"/>
          <w:szCs w:val="24"/>
        </w:rPr>
        <w:t>081403</w:t>
      </w:r>
      <w:r>
        <w:rPr>
          <w:rFonts w:hint="eastAsia"/>
          <w:sz w:val="24"/>
          <w:szCs w:val="24"/>
        </w:rPr>
        <w:t>），含固体矿产勘查、石油天然气勘查、煤及煤层气勘查等方向。</w:t>
      </w:r>
    </w:p>
    <w:p w:rsidR="0089239A" w:rsidRDefault="0089239A" w:rsidP="0089239A">
      <w:pPr>
        <w:snapToGrid w:val="0"/>
        <w:spacing w:beforeLines="50" w:before="156" w:beforeAutospacing="0" w:after="0" w:line="400" w:lineRule="exact"/>
        <w:ind w:firstLine="482"/>
        <w:rPr>
          <w:b/>
          <w:sz w:val="24"/>
          <w:szCs w:val="24"/>
        </w:rPr>
      </w:pPr>
      <w:r>
        <w:rPr>
          <w:b/>
          <w:sz w:val="24"/>
          <w:szCs w:val="24"/>
        </w:rPr>
        <w:t xml:space="preserve">1. </w:t>
      </w:r>
      <w:r>
        <w:rPr>
          <w:rFonts w:hint="eastAsia"/>
          <w:b/>
          <w:sz w:val="24"/>
          <w:szCs w:val="24"/>
        </w:rPr>
        <w:t>课程体系</w:t>
      </w:r>
    </w:p>
    <w:p w:rsidR="0089239A" w:rsidRDefault="0089239A" w:rsidP="0089239A">
      <w:pPr>
        <w:snapToGrid w:val="0"/>
        <w:spacing w:beforeLines="50" w:before="156"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sz w:val="24"/>
          <w:szCs w:val="24"/>
        </w:rPr>
        <w:t>1.1.1</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设置应使学生具备应用数学、物理和化学的原理和方法解决相关地质问题的能力。数学类课程应包括高等数学、线性代数、数理统计等；物理类课程应包括大学物理及实验等；化学类课程应包括大学化学或普通化学等。</w:t>
      </w:r>
    </w:p>
    <w:p w:rsidR="0089239A" w:rsidRDefault="0089239A" w:rsidP="0089239A">
      <w:pPr>
        <w:snapToGrid w:val="0"/>
        <w:spacing w:before="0" w:beforeAutospacing="0" w:after="0" w:line="400" w:lineRule="exact"/>
        <w:ind w:firstLine="482"/>
        <w:rPr>
          <w:sz w:val="24"/>
          <w:szCs w:val="24"/>
        </w:rPr>
      </w:pPr>
      <w:r>
        <w:rPr>
          <w:sz w:val="24"/>
          <w:szCs w:val="24"/>
        </w:rPr>
        <w:t>1.1.2</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工程基础类课程的教学内容应覆盖以下内容：工程测量或测量学基础、计算机与信息技术基础、地学数据采集与处理等，包含其核心概念、基本原理及相关技术与方法。</w:t>
      </w:r>
    </w:p>
    <w:p w:rsidR="0089239A" w:rsidRDefault="0089239A" w:rsidP="0089239A">
      <w:pPr>
        <w:snapToGrid w:val="0"/>
        <w:spacing w:before="0" w:beforeAutospacing="0" w:after="0" w:line="400" w:lineRule="exact"/>
        <w:ind w:firstLine="482"/>
        <w:rPr>
          <w:sz w:val="24"/>
          <w:szCs w:val="24"/>
        </w:rPr>
      </w:pPr>
      <w:r>
        <w:rPr>
          <w:sz w:val="24"/>
          <w:szCs w:val="24"/>
        </w:rPr>
        <w:t>1.1.3</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本专业的专业基础类课程应包括以下核心内容：普通地质学或地球科学概论、晶体光学或光性矿物学、结晶学、矿物学、岩石学、构造地质学、地层及古生物学、地球化学等，应使学生掌握资源勘查工程的共性知识和技术。</w:t>
      </w:r>
    </w:p>
    <w:p w:rsidR="0089239A" w:rsidRDefault="0089239A" w:rsidP="0089239A">
      <w:pPr>
        <w:snapToGrid w:val="0"/>
        <w:spacing w:before="0" w:beforeAutospacing="0" w:after="0" w:line="400" w:lineRule="exact"/>
        <w:ind w:firstLine="482"/>
        <w:rPr>
          <w:sz w:val="24"/>
          <w:szCs w:val="24"/>
        </w:rPr>
      </w:pPr>
      <w:r>
        <w:rPr>
          <w:sz w:val="24"/>
          <w:szCs w:val="24"/>
        </w:rPr>
        <w:t>1.1.4</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本专业核心专业知识包括矿床地质、成矿（藏）条件与机理、矿石（油气）的成分和组构分析、矿产勘查理论与方法、矿产勘查技术、地学信息综合分析与应用等。</w:t>
      </w:r>
    </w:p>
    <w:p w:rsidR="0089239A" w:rsidRDefault="0089239A" w:rsidP="0089239A">
      <w:pPr>
        <w:snapToGrid w:val="0"/>
        <w:spacing w:beforeLines="50" w:before="156"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具有满足资源勘查工程需要的完备的实践教学体系，主要包括实验课程、课程设计、野外实习，积极开展科技创新等多种形式的实践活动。</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）实验课程：样品采集与处理，矿物、岩石、化石等鉴定实验，矿石（油气）组成分析，地学数据采集与处理等实验。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）课程设计：计算机课程设计、矿产（油气）勘查课程设计、勘查技术课程设计等。</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w:t>
      </w:r>
      <w:r>
        <w:rPr>
          <w:sz w:val="24"/>
          <w:szCs w:val="24"/>
        </w:rPr>
        <w:t>3</w:t>
      </w:r>
      <w:r>
        <w:rPr>
          <w:rFonts w:hint="eastAsia"/>
          <w:sz w:val="24"/>
          <w:szCs w:val="24"/>
        </w:rPr>
        <w:t>）野外实习：野外地质教学实习、生产实习或毕业实习，应建立相对稳定的实习基地，密切产学研合作，使学生参与到生产实践中。</w:t>
      </w:r>
    </w:p>
    <w:p w:rsidR="0089239A" w:rsidRDefault="0089239A" w:rsidP="0089239A">
      <w:pPr>
        <w:snapToGrid w:val="0"/>
        <w:spacing w:beforeLines="50" w:before="156" w:beforeAutospacing="0" w:after="0" w:line="400" w:lineRule="exact"/>
        <w:ind w:firstLine="482"/>
        <w:rPr>
          <w:sz w:val="24"/>
          <w:szCs w:val="24"/>
        </w:rPr>
      </w:pPr>
      <w:r>
        <w:rPr>
          <w:sz w:val="24"/>
          <w:szCs w:val="24"/>
        </w:rPr>
        <w:t>1.3 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应制定与毕业要求相适应的标准和检查保障机制，提高毕业生的专业素质。</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毕业设计（论文）应符合本专业培养目标，选题以解决资源勘查实际问题为主，应有明确的应用背景。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对选题、内容、学生指导、答辩等提出明确要求，保证毕业设计（论文）的工作量和难度，引导学生完成调研、选题、资料搜集及综述、问题分析、实践或实验、成果整理、毕业设计（论文）撰写等环节，给学生有效的指导。</w:t>
      </w:r>
    </w:p>
    <w:p w:rsidR="0089239A" w:rsidRDefault="0089239A" w:rsidP="0089239A">
      <w:pPr>
        <w:snapToGrid w:val="0"/>
        <w:spacing w:beforeLines="50" w:before="156" w:beforeAutospacing="0" w:after="0" w:line="400" w:lineRule="exact"/>
        <w:ind w:firstLine="482"/>
        <w:rPr>
          <w:b/>
          <w:sz w:val="24"/>
          <w:szCs w:val="24"/>
        </w:rPr>
      </w:pPr>
      <w:r>
        <w:rPr>
          <w:b/>
          <w:sz w:val="24"/>
          <w:szCs w:val="24"/>
        </w:rPr>
        <w:t xml:space="preserve">2. </w:t>
      </w:r>
      <w:r>
        <w:rPr>
          <w:rFonts w:hint="eastAsia"/>
          <w:b/>
          <w:sz w:val="24"/>
          <w:szCs w:val="24"/>
        </w:rPr>
        <w:t>师资队伍</w:t>
      </w:r>
    </w:p>
    <w:p w:rsidR="0089239A" w:rsidRDefault="0089239A" w:rsidP="0089239A">
      <w:pPr>
        <w:snapToGrid w:val="0"/>
        <w:spacing w:beforeLines="50" w:before="156"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从事主干专业课程教学工作的教师，其本科、硕士和博士学位中，必须有其中之一毕业于资源勘查工程专业及相关专业。</w:t>
      </w:r>
    </w:p>
    <w:p w:rsidR="0089239A" w:rsidRDefault="0089239A" w:rsidP="0089239A">
      <w:pPr>
        <w:snapToGrid w:val="0"/>
        <w:spacing w:beforeLines="50" w:before="156"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从事专业教学工作的</w:t>
      </w:r>
      <w:r>
        <w:rPr>
          <w:sz w:val="24"/>
          <w:szCs w:val="24"/>
        </w:rPr>
        <w:t>80%</w:t>
      </w:r>
      <w:r>
        <w:rPr>
          <w:rFonts w:hint="eastAsia"/>
          <w:sz w:val="24"/>
          <w:szCs w:val="24"/>
        </w:rPr>
        <w:t>以上的教师，至少要有</w:t>
      </w:r>
      <w:r>
        <w:rPr>
          <w:sz w:val="24"/>
          <w:szCs w:val="24"/>
        </w:rPr>
        <w:t>1</w:t>
      </w:r>
      <w:r>
        <w:rPr>
          <w:rFonts w:hint="eastAsia"/>
          <w:sz w:val="24"/>
          <w:szCs w:val="24"/>
        </w:rPr>
        <w:t>年以上企业（包括矿山、油田企业和地勘单位）或工程实践（包括指导实习、与企业合作项目、企业工作等）经历。</w:t>
      </w:r>
    </w:p>
    <w:p w:rsidR="0089239A" w:rsidRDefault="0089239A" w:rsidP="0089239A">
      <w:pPr>
        <w:snapToGrid w:val="0"/>
        <w:spacing w:beforeLines="50" w:before="156" w:beforeAutospacing="0" w:after="0" w:line="400" w:lineRule="exact"/>
        <w:ind w:firstLine="482"/>
        <w:rPr>
          <w:b/>
          <w:sz w:val="24"/>
          <w:szCs w:val="24"/>
        </w:rPr>
      </w:pPr>
      <w:r>
        <w:rPr>
          <w:b/>
          <w:sz w:val="24"/>
          <w:szCs w:val="24"/>
        </w:rPr>
        <w:t xml:space="preserve">3. </w:t>
      </w:r>
      <w:r>
        <w:rPr>
          <w:rFonts w:hint="eastAsia"/>
          <w:b/>
          <w:sz w:val="24"/>
          <w:szCs w:val="24"/>
        </w:rPr>
        <w:t>支撑条件</w:t>
      </w:r>
    </w:p>
    <w:p w:rsidR="0089239A" w:rsidRDefault="0089239A" w:rsidP="0089239A">
      <w:pPr>
        <w:snapToGrid w:val="0"/>
        <w:spacing w:beforeLines="50" w:before="156" w:beforeAutospacing="0" w:after="0" w:line="400" w:lineRule="exact"/>
        <w:ind w:firstLine="482"/>
        <w:rPr>
          <w:sz w:val="24"/>
          <w:szCs w:val="24"/>
        </w:rPr>
      </w:pPr>
      <w:r>
        <w:rPr>
          <w:sz w:val="24"/>
          <w:szCs w:val="24"/>
        </w:rPr>
        <w:t>3.1  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）实验教学技术人员数量充足，应满足学生进行专业教学实验的基本要求，保证实验环境的有效利用，指导学生进行实验。</w:t>
      </w:r>
    </w:p>
    <w:p w:rsidR="0089239A" w:rsidRDefault="0089239A" w:rsidP="0089239A">
      <w:pPr>
        <w:snapToGrid w:val="0"/>
        <w:spacing w:beforeLines="50" w:before="156" w:beforeAutospacing="0" w:after="0" w:line="400" w:lineRule="exact"/>
        <w:ind w:firstLine="482"/>
        <w:rPr>
          <w:sz w:val="24"/>
          <w:szCs w:val="24"/>
        </w:rPr>
      </w:pPr>
      <w:r>
        <w:rPr>
          <w:sz w:val="24"/>
          <w:szCs w:val="24"/>
        </w:rPr>
        <w:t>3.2  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）学校应加强与地矿行业的联系，建立稳定的产学研合作实践基地。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）实践基地应以与专业对口的校外矿山和油田企业、地勘单位为主，能满足全体学生进行地质教学实习、生产实习或毕业实习等实践环节的教学要求。</w:t>
      </w:r>
    </w:p>
    <w:p w:rsidR="0089239A" w:rsidRDefault="0089239A" w:rsidP="0089239A">
      <w:pPr>
        <w:pStyle w:val="3"/>
        <w:spacing w:after="0"/>
        <w:ind w:firstLineChars="200" w:firstLine="562"/>
        <w:rPr>
          <w:sz w:val="28"/>
          <w:szCs w:val="28"/>
        </w:rPr>
      </w:pPr>
      <w:bookmarkStart w:id="11" w:name="_Toc454981850"/>
      <w:bookmarkStart w:id="12" w:name="_Toc454524709"/>
      <w:r>
        <w:rPr>
          <w:sz w:val="28"/>
          <w:szCs w:val="28"/>
        </w:rPr>
        <w:t>2</w:t>
      </w:r>
      <w:r>
        <w:rPr>
          <w:rFonts w:hint="eastAsia"/>
          <w:sz w:val="28"/>
          <w:szCs w:val="28"/>
        </w:rPr>
        <w:t>．仪器类专业</w:t>
      </w:r>
      <w:bookmarkEnd w:id="11"/>
      <w:bookmarkEnd w:id="12"/>
    </w:p>
    <w:p w:rsidR="0089239A" w:rsidRDefault="0089239A" w:rsidP="0089239A">
      <w:pPr>
        <w:pStyle w:val="a3"/>
        <w:shd w:val="clear" w:color="auto" w:fill="FFFFFF"/>
        <w:spacing w:before="0" w:beforeAutospacing="0" w:after="0" w:afterAutospacing="0" w:line="360" w:lineRule="atLeast"/>
        <w:ind w:firstLineChars="200" w:firstLine="480"/>
        <w:textAlignment w:val="top"/>
      </w:pPr>
      <w:r>
        <w:rPr>
          <w:rFonts w:hint="eastAsia"/>
        </w:rPr>
        <w:t>本补充标准适用于测控技术与仪器专业。</w:t>
      </w:r>
    </w:p>
    <w:p w:rsidR="0089239A" w:rsidRDefault="0089239A" w:rsidP="0089239A">
      <w:pPr>
        <w:snapToGrid w:val="0"/>
        <w:spacing w:beforeLines="50" w:before="156" w:beforeAutospacing="0" w:after="0" w:line="400" w:lineRule="exact"/>
        <w:ind w:firstLine="482"/>
      </w:pPr>
      <w:r>
        <w:rPr>
          <w:b/>
          <w:sz w:val="24"/>
          <w:szCs w:val="24"/>
        </w:rPr>
        <w:t>1. </w:t>
      </w:r>
      <w:r>
        <w:rPr>
          <w:rFonts w:hint="eastAsia"/>
          <w:b/>
          <w:sz w:val="24"/>
          <w:szCs w:val="24"/>
        </w:rPr>
        <w:t>课程体系</w:t>
      </w:r>
      <w:r>
        <w:t>  </w:t>
      </w:r>
    </w:p>
    <w:p w:rsidR="0089239A" w:rsidRDefault="0089239A" w:rsidP="0089239A">
      <w:pPr>
        <w:snapToGrid w:val="0"/>
        <w:spacing w:beforeLines="50" w:before="156"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pStyle w:val="a3"/>
        <w:shd w:val="clear" w:color="auto" w:fill="FFFFFF"/>
        <w:spacing w:before="0" w:beforeAutospacing="0" w:after="0" w:afterAutospacing="0" w:line="360" w:lineRule="atLeast"/>
        <w:ind w:firstLine="555"/>
        <w:textAlignment w:val="top"/>
      </w:pPr>
      <w:r>
        <w:rPr>
          <w:rFonts w:hint="eastAsia"/>
        </w:rPr>
        <w:lastRenderedPageBreak/>
        <w:t>本补充标准对数学与自然科学基础、工程基础、专业基础、专业四类课程提出基本要求，专业应结合所依托行业特点和学校定位自主设置课程、确定课程名称和组织课程内容，支撑专业培养目标的达成。</w:t>
      </w:r>
    </w:p>
    <w:p w:rsidR="0089239A" w:rsidRDefault="0089239A" w:rsidP="0089239A">
      <w:pPr>
        <w:snapToGrid w:val="0"/>
        <w:spacing w:before="0" w:beforeAutospacing="0" w:after="0" w:line="400" w:lineRule="exact"/>
        <w:ind w:firstLine="480"/>
        <w:rPr>
          <w:sz w:val="24"/>
          <w:szCs w:val="24"/>
        </w:rPr>
      </w:pPr>
      <w:r>
        <w:rPr>
          <w:sz w:val="24"/>
          <w:szCs w:val="24"/>
        </w:rPr>
        <w:t>1.1.1  </w:t>
      </w:r>
      <w:r>
        <w:rPr>
          <w:rFonts w:hint="eastAsia"/>
          <w:sz w:val="24"/>
          <w:szCs w:val="24"/>
        </w:rPr>
        <w:t>数学与自然科学基础</w:t>
      </w:r>
    </w:p>
    <w:p w:rsidR="0089239A" w:rsidRDefault="0089239A" w:rsidP="0089239A">
      <w:pPr>
        <w:pStyle w:val="a3"/>
        <w:shd w:val="clear" w:color="auto" w:fill="FFFFFF"/>
        <w:spacing w:before="0" w:beforeAutospacing="0" w:after="0" w:afterAutospacing="0" w:line="360" w:lineRule="atLeast"/>
        <w:ind w:firstLine="555"/>
        <w:textAlignment w:val="top"/>
      </w:pPr>
      <w:r>
        <w:rPr>
          <w:rFonts w:hint="eastAsia"/>
        </w:rPr>
        <w:t>高等数学，大学物理，线性代数，概率论与数理统计。</w:t>
      </w:r>
    </w:p>
    <w:p w:rsidR="0089239A" w:rsidRDefault="0089239A" w:rsidP="0089239A">
      <w:pPr>
        <w:snapToGrid w:val="0"/>
        <w:spacing w:before="0" w:beforeAutospacing="0" w:after="0" w:line="400" w:lineRule="exact"/>
        <w:ind w:firstLine="480"/>
        <w:rPr>
          <w:sz w:val="24"/>
          <w:szCs w:val="24"/>
        </w:rPr>
      </w:pPr>
      <w:r>
        <w:rPr>
          <w:sz w:val="24"/>
          <w:szCs w:val="24"/>
        </w:rPr>
        <w:t>1.1.2  </w:t>
      </w:r>
      <w:r>
        <w:rPr>
          <w:rFonts w:hint="eastAsia"/>
          <w:sz w:val="24"/>
          <w:szCs w:val="24"/>
        </w:rPr>
        <w:t>工程基础与专业基础</w:t>
      </w:r>
    </w:p>
    <w:p w:rsidR="0089239A" w:rsidRDefault="0089239A" w:rsidP="0089239A">
      <w:pPr>
        <w:snapToGrid w:val="0"/>
        <w:spacing w:before="0" w:beforeAutospacing="0" w:after="0" w:line="400" w:lineRule="exact"/>
        <w:ind w:firstLine="480"/>
        <w:rPr>
          <w:sz w:val="24"/>
          <w:szCs w:val="24"/>
        </w:rPr>
      </w:pPr>
      <w:r>
        <w:rPr>
          <w:rFonts w:hint="eastAsia"/>
          <w:sz w:val="24"/>
          <w:szCs w:val="24"/>
        </w:rPr>
        <w:t>工程基础与专业基础应有利于构建测量、控制及仪器的基本知识体系和组织基本技能训练，体现专业特点，支撑专业学习。相关知识领域涉及工程图学基础，程序设计基础，电路、信号与系统分析基础，误差理论与数据分析，测量理论与测试技术，测控电子技术基础，嵌入式系统与总线技术，控制理论与技术，精密机械基础，光学技术基础等。</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专业知识</w:t>
      </w:r>
    </w:p>
    <w:p w:rsidR="0089239A" w:rsidRDefault="0089239A" w:rsidP="0089239A">
      <w:pPr>
        <w:snapToGrid w:val="0"/>
        <w:spacing w:before="0" w:beforeAutospacing="0" w:after="0" w:line="400" w:lineRule="exact"/>
        <w:ind w:firstLine="480"/>
        <w:rPr>
          <w:sz w:val="24"/>
          <w:szCs w:val="24"/>
        </w:rPr>
      </w:pPr>
      <w:r>
        <w:rPr>
          <w:rFonts w:hint="eastAsia"/>
          <w:sz w:val="24"/>
          <w:szCs w:val="24"/>
        </w:rPr>
        <w:t>专业根据自身特点，围绕测量控制技术与测控系统集成，仪器设计、开发、测试及工程应用等知识领域自主设置专业类课程。</w:t>
      </w:r>
    </w:p>
    <w:p w:rsidR="0089239A" w:rsidRDefault="0089239A" w:rsidP="0089239A">
      <w:pPr>
        <w:snapToGrid w:val="0"/>
        <w:spacing w:beforeLines="50" w:before="156"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0"/>
        <w:rPr>
          <w:sz w:val="24"/>
          <w:szCs w:val="24"/>
        </w:rPr>
      </w:pPr>
      <w:r>
        <w:rPr>
          <w:rFonts w:hint="eastAsia"/>
          <w:sz w:val="24"/>
          <w:szCs w:val="24"/>
        </w:rPr>
        <w:t>进行系统的工程技术教育和基本技能训练，主要内容包括：</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1</w:t>
      </w:r>
      <w:r>
        <w:rPr>
          <w:rFonts w:hint="eastAsia"/>
          <w:sz w:val="24"/>
          <w:szCs w:val="24"/>
        </w:rPr>
        <w:t>）仪器使用，实验设计、调试，功能测试、性能分析；</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2</w:t>
      </w:r>
      <w:r>
        <w:rPr>
          <w:rFonts w:hint="eastAsia"/>
          <w:sz w:val="24"/>
          <w:szCs w:val="24"/>
        </w:rPr>
        <w:t>）测量控制和仪器工程问题的表达、分析和评价；</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3</w:t>
      </w:r>
      <w:r>
        <w:rPr>
          <w:rFonts w:hint="eastAsia"/>
          <w:sz w:val="24"/>
          <w:szCs w:val="24"/>
        </w:rPr>
        <w:t>）典型仪器和测控系统的原理、组成、功能及其应用；</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4</w:t>
      </w:r>
      <w:r>
        <w:rPr>
          <w:rFonts w:hint="eastAsia"/>
          <w:sz w:val="24"/>
          <w:szCs w:val="24"/>
        </w:rPr>
        <w:t>）仪器设计、制造过程，生产组织方式和管理流程。</w:t>
      </w:r>
    </w:p>
    <w:p w:rsidR="0089239A" w:rsidRDefault="0089239A" w:rsidP="0089239A">
      <w:pPr>
        <w:snapToGrid w:val="0"/>
        <w:spacing w:beforeLines="50" w:before="156" w:beforeAutospacing="0" w:after="0" w:line="400" w:lineRule="exact"/>
        <w:ind w:firstLine="482"/>
        <w:rPr>
          <w:sz w:val="24"/>
          <w:szCs w:val="24"/>
        </w:rPr>
      </w:pPr>
      <w:r>
        <w:rPr>
          <w:sz w:val="24"/>
          <w:szCs w:val="24"/>
        </w:rPr>
        <w:t>1.3  </w:t>
      </w:r>
      <w:r>
        <w:rPr>
          <w:rFonts w:hint="eastAsia"/>
          <w:sz w:val="24"/>
          <w:szCs w:val="24"/>
        </w:rPr>
        <w:t>毕业设计</w:t>
      </w:r>
      <w:r>
        <w:rPr>
          <w:sz w:val="24"/>
          <w:szCs w:val="24"/>
        </w:rPr>
        <w:t>(</w:t>
      </w:r>
      <w:r>
        <w:rPr>
          <w:rFonts w:hint="eastAsia"/>
          <w:sz w:val="24"/>
          <w:szCs w:val="24"/>
        </w:rPr>
        <w:t>论文</w:t>
      </w:r>
      <w:r>
        <w:rPr>
          <w:sz w:val="24"/>
          <w:szCs w:val="24"/>
        </w:rPr>
        <w:t>) </w:t>
      </w:r>
    </w:p>
    <w:p w:rsidR="0089239A" w:rsidRDefault="0089239A" w:rsidP="0089239A">
      <w:pPr>
        <w:snapToGrid w:val="0"/>
        <w:spacing w:before="0" w:beforeAutospacing="0" w:after="0" w:line="400" w:lineRule="exact"/>
        <w:ind w:firstLine="480"/>
        <w:rPr>
          <w:sz w:val="24"/>
          <w:szCs w:val="24"/>
        </w:rPr>
      </w:pPr>
      <w:r>
        <w:rPr>
          <w:rFonts w:hint="eastAsia"/>
          <w:sz w:val="24"/>
          <w:szCs w:val="24"/>
        </w:rPr>
        <w:t>建立与毕业要求相适应的质量标准和保障机制，引导学生完成选题、调研、文献综述、方案论证、系统设计、性能分析、工作交流、论文撰写等训练环节，涵盖本专业基本技能训练要素。</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1</w:t>
      </w:r>
      <w:r>
        <w:rPr>
          <w:rFonts w:hint="eastAsia"/>
          <w:sz w:val="24"/>
          <w:szCs w:val="24"/>
        </w:rPr>
        <w:t>）工程设计类：包括仪器设计，或测控系统（装置）设计，或传感器、控制元件部件设计等。毕业设计</w:t>
      </w:r>
      <w:r>
        <w:rPr>
          <w:sz w:val="24"/>
          <w:szCs w:val="24"/>
        </w:rPr>
        <w:t>(</w:t>
      </w:r>
      <w:r>
        <w:rPr>
          <w:rFonts w:hint="eastAsia"/>
          <w:sz w:val="24"/>
          <w:szCs w:val="24"/>
        </w:rPr>
        <w:t>论文</w:t>
      </w:r>
      <w:r>
        <w:rPr>
          <w:sz w:val="24"/>
          <w:szCs w:val="24"/>
        </w:rPr>
        <w:t>)</w:t>
      </w:r>
      <w:r>
        <w:rPr>
          <w:rFonts w:hint="eastAsia"/>
          <w:sz w:val="24"/>
          <w:szCs w:val="24"/>
        </w:rPr>
        <w:t>应包括文献综述、方案论证、软硬件设计、数据处理、技术性能测试与分析等内容。</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2</w:t>
      </w:r>
      <w:r>
        <w:rPr>
          <w:rFonts w:hint="eastAsia"/>
          <w:sz w:val="24"/>
          <w:szCs w:val="24"/>
        </w:rPr>
        <w:t>）实验研究类：完成完整的研究、实验过程，取得实验数据。毕业设计</w:t>
      </w:r>
      <w:r>
        <w:rPr>
          <w:sz w:val="24"/>
          <w:szCs w:val="24"/>
        </w:rPr>
        <w:t>(</w:t>
      </w:r>
      <w:r>
        <w:rPr>
          <w:rFonts w:hint="eastAsia"/>
          <w:sz w:val="24"/>
          <w:szCs w:val="24"/>
        </w:rPr>
        <w:t>论文</w:t>
      </w:r>
      <w:r>
        <w:rPr>
          <w:sz w:val="24"/>
          <w:szCs w:val="24"/>
        </w:rPr>
        <w:t>)</w:t>
      </w:r>
      <w:r>
        <w:rPr>
          <w:rFonts w:hint="eastAsia"/>
          <w:sz w:val="24"/>
          <w:szCs w:val="24"/>
        </w:rPr>
        <w:t>应包括文献综述、研究方法、实验装置、实验验证、数据分析等内容。</w:t>
      </w:r>
    </w:p>
    <w:p w:rsidR="0089239A" w:rsidRDefault="0089239A" w:rsidP="0089239A">
      <w:pPr>
        <w:snapToGrid w:val="0"/>
        <w:spacing w:before="0" w:beforeAutospacing="0" w:after="0" w:line="400" w:lineRule="exact"/>
        <w:ind w:firstLine="480"/>
        <w:rPr>
          <w:sz w:val="24"/>
          <w:szCs w:val="24"/>
        </w:rPr>
      </w:pPr>
      <w:r>
        <w:rPr>
          <w:rFonts w:hint="eastAsia"/>
          <w:sz w:val="24"/>
          <w:szCs w:val="24"/>
        </w:rPr>
        <w:t>（</w:t>
      </w:r>
      <w:r>
        <w:rPr>
          <w:sz w:val="24"/>
          <w:szCs w:val="24"/>
        </w:rPr>
        <w:t>3</w:t>
      </w:r>
      <w:r>
        <w:rPr>
          <w:rFonts w:hint="eastAsia"/>
          <w:sz w:val="24"/>
          <w:szCs w:val="24"/>
        </w:rPr>
        <w:t>）软件开发类：完成与测控系统相关的应用软件或较大软件系统的模块开发。毕业设计</w:t>
      </w:r>
      <w:r>
        <w:rPr>
          <w:sz w:val="24"/>
          <w:szCs w:val="24"/>
        </w:rPr>
        <w:t>(</w:t>
      </w:r>
      <w:r>
        <w:rPr>
          <w:rFonts w:hint="eastAsia"/>
          <w:sz w:val="24"/>
          <w:szCs w:val="24"/>
        </w:rPr>
        <w:t>论文</w:t>
      </w:r>
      <w:r>
        <w:rPr>
          <w:sz w:val="24"/>
          <w:szCs w:val="24"/>
        </w:rPr>
        <w:t>)</w:t>
      </w:r>
      <w:r>
        <w:rPr>
          <w:rFonts w:hint="eastAsia"/>
          <w:sz w:val="24"/>
          <w:szCs w:val="24"/>
        </w:rPr>
        <w:t>应包括文献综述、需求分析、总体设计、实现与性能测试、结果分析等内容。</w:t>
      </w:r>
    </w:p>
    <w:p w:rsidR="0089239A" w:rsidRDefault="0089239A" w:rsidP="0089239A">
      <w:pPr>
        <w:snapToGrid w:val="0"/>
        <w:spacing w:beforeLines="50" w:before="156" w:beforeAutospacing="0" w:after="0" w:line="400" w:lineRule="exact"/>
        <w:ind w:firstLine="482"/>
        <w:rPr>
          <w:b/>
          <w:sz w:val="24"/>
          <w:szCs w:val="24"/>
        </w:rPr>
      </w:pPr>
      <w:r>
        <w:rPr>
          <w:b/>
          <w:sz w:val="24"/>
          <w:szCs w:val="24"/>
        </w:rPr>
        <w:t>2. </w:t>
      </w:r>
      <w:r>
        <w:rPr>
          <w:rFonts w:hint="eastAsia"/>
          <w:b/>
          <w:sz w:val="24"/>
          <w:szCs w:val="24"/>
        </w:rPr>
        <w:t>师资队伍</w:t>
      </w:r>
      <w:r>
        <w:rPr>
          <w:b/>
          <w:sz w:val="24"/>
          <w:szCs w:val="24"/>
        </w:rPr>
        <w:t> </w:t>
      </w:r>
    </w:p>
    <w:p w:rsidR="0089239A" w:rsidRDefault="0089239A" w:rsidP="0089239A">
      <w:pPr>
        <w:snapToGrid w:val="0"/>
        <w:spacing w:beforeLines="50" w:before="156" w:beforeAutospacing="0" w:after="0" w:line="400" w:lineRule="exact"/>
        <w:ind w:firstLine="482"/>
        <w:rPr>
          <w:sz w:val="24"/>
          <w:szCs w:val="24"/>
        </w:rPr>
      </w:pPr>
      <w:r>
        <w:rPr>
          <w:sz w:val="24"/>
          <w:szCs w:val="24"/>
        </w:rPr>
        <w:lastRenderedPageBreak/>
        <w:t>2.1  </w:t>
      </w:r>
      <w:r>
        <w:rPr>
          <w:rFonts w:hint="eastAsia"/>
          <w:sz w:val="24"/>
          <w:szCs w:val="24"/>
        </w:rPr>
        <w:t>专业背景</w:t>
      </w:r>
    </w:p>
    <w:p w:rsidR="0089239A" w:rsidRDefault="0089239A" w:rsidP="0089239A">
      <w:pPr>
        <w:snapToGrid w:val="0"/>
        <w:spacing w:before="0" w:beforeAutospacing="0" w:after="0" w:line="400" w:lineRule="exact"/>
        <w:ind w:firstLine="480"/>
        <w:rPr>
          <w:sz w:val="24"/>
          <w:szCs w:val="24"/>
        </w:rPr>
      </w:pPr>
      <w:r>
        <w:rPr>
          <w:rFonts w:hint="eastAsia"/>
          <w:sz w:val="24"/>
          <w:szCs w:val="24"/>
        </w:rPr>
        <w:t>从事专业教学的教师具有本科及以上学历、</w:t>
      </w:r>
      <w:r>
        <w:rPr>
          <w:sz w:val="24"/>
          <w:szCs w:val="24"/>
        </w:rPr>
        <w:t>50</w:t>
      </w:r>
      <w:r>
        <w:rPr>
          <w:rFonts w:hint="eastAsia"/>
          <w:sz w:val="24"/>
          <w:szCs w:val="24"/>
        </w:rPr>
        <w:t>％以上具有五年及以上教龄，</w:t>
      </w:r>
      <w:r>
        <w:rPr>
          <w:sz w:val="24"/>
          <w:szCs w:val="24"/>
        </w:rPr>
        <w:t>50%</w:t>
      </w:r>
      <w:r>
        <w:rPr>
          <w:rFonts w:hint="eastAsia"/>
          <w:sz w:val="24"/>
          <w:szCs w:val="24"/>
        </w:rPr>
        <w:t>以上</w:t>
      </w:r>
      <w:r>
        <w:rPr>
          <w:sz w:val="24"/>
          <w:szCs w:val="24"/>
        </w:rPr>
        <w:t>40</w:t>
      </w:r>
      <w:r>
        <w:rPr>
          <w:rFonts w:hint="eastAsia"/>
          <w:sz w:val="24"/>
          <w:szCs w:val="24"/>
        </w:rPr>
        <w:t>岁以下教师具有博士学位。</w:t>
      </w:r>
    </w:p>
    <w:p w:rsidR="0089239A" w:rsidRDefault="0089239A" w:rsidP="0089239A">
      <w:pPr>
        <w:snapToGrid w:val="0"/>
        <w:spacing w:beforeLines="50" w:before="156"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0"/>
        <w:rPr>
          <w:sz w:val="24"/>
          <w:szCs w:val="24"/>
        </w:rPr>
      </w:pPr>
      <w:r>
        <w:rPr>
          <w:rFonts w:hint="eastAsia"/>
          <w:sz w:val="24"/>
          <w:szCs w:val="24"/>
        </w:rPr>
        <w:t>从事专业教学的教师</w:t>
      </w:r>
      <w:r>
        <w:rPr>
          <w:sz w:val="24"/>
          <w:szCs w:val="24"/>
        </w:rPr>
        <w:t>80%</w:t>
      </w:r>
      <w:r>
        <w:rPr>
          <w:rFonts w:hint="eastAsia"/>
          <w:sz w:val="24"/>
          <w:szCs w:val="24"/>
        </w:rPr>
        <w:t>以上具有完成企业合作项目或在企业连续工作半年以上的经历。</w:t>
      </w:r>
    </w:p>
    <w:p w:rsidR="0089239A" w:rsidRDefault="0089239A" w:rsidP="0089239A">
      <w:pPr>
        <w:snapToGrid w:val="0"/>
        <w:spacing w:before="0" w:beforeAutospacing="0" w:after="0" w:line="400" w:lineRule="exact"/>
        <w:ind w:firstLine="480"/>
        <w:rPr>
          <w:sz w:val="24"/>
          <w:szCs w:val="24"/>
        </w:rPr>
      </w:pPr>
    </w:p>
    <w:p w:rsidR="0089239A" w:rsidRDefault="0089239A" w:rsidP="0089239A">
      <w:pPr>
        <w:snapToGrid w:val="0"/>
        <w:spacing w:beforeLines="50" w:before="156" w:beforeAutospacing="0" w:after="0" w:line="400" w:lineRule="exact"/>
        <w:ind w:firstLine="482"/>
        <w:rPr>
          <w:b/>
          <w:sz w:val="24"/>
          <w:szCs w:val="24"/>
        </w:rPr>
      </w:pPr>
      <w:r>
        <w:rPr>
          <w:b/>
          <w:sz w:val="24"/>
          <w:szCs w:val="24"/>
        </w:rPr>
        <w:t xml:space="preserve">3. </w:t>
      </w:r>
      <w:r>
        <w:rPr>
          <w:rFonts w:hint="eastAsia"/>
          <w:b/>
          <w:sz w:val="24"/>
          <w:szCs w:val="24"/>
        </w:rPr>
        <w:t>专业条件</w:t>
      </w:r>
    </w:p>
    <w:p w:rsidR="0089239A" w:rsidRDefault="0089239A" w:rsidP="0089239A">
      <w:pPr>
        <w:snapToGrid w:val="0"/>
        <w:spacing w:before="0" w:beforeAutospacing="0" w:after="0" w:line="400" w:lineRule="exact"/>
        <w:ind w:firstLine="480"/>
        <w:rPr>
          <w:sz w:val="24"/>
          <w:szCs w:val="24"/>
        </w:rPr>
      </w:pPr>
      <w:r>
        <w:rPr>
          <w:sz w:val="24"/>
          <w:szCs w:val="24"/>
        </w:rPr>
        <w:t>3.1  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有支撑专业教学的实践条件，有体现专业特点的典型测控系统和仪器并用于基本技能训练。</w:t>
      </w:r>
    </w:p>
    <w:p w:rsidR="0089239A" w:rsidRDefault="0089239A" w:rsidP="0089239A">
      <w:pPr>
        <w:pStyle w:val="3"/>
        <w:spacing w:after="0"/>
        <w:ind w:firstLineChars="150" w:firstLine="482"/>
        <w:rPr>
          <w:sz w:val="28"/>
          <w:szCs w:val="28"/>
        </w:rPr>
      </w:pPr>
      <w:r>
        <w:t>3</w:t>
      </w:r>
      <w:r>
        <w:rPr>
          <w:rFonts w:hint="eastAsia"/>
        </w:rPr>
        <w:t>．</w:t>
      </w:r>
      <w:hyperlink r:id="rId9" w:history="1">
        <w:bookmarkStart w:id="13" w:name="_Toc454524710"/>
        <w:bookmarkStart w:id="14" w:name="_Toc454981851"/>
        <w:r>
          <w:rPr>
            <w:rStyle w:val="a4"/>
            <w:rFonts w:hint="eastAsia"/>
            <w:color w:val="auto"/>
            <w:sz w:val="28"/>
            <w:szCs w:val="28"/>
            <w:u w:val="none"/>
          </w:rPr>
          <w:t>电子信息与电气工程类专业</w:t>
        </w:r>
        <w:bookmarkEnd w:id="13"/>
        <w:bookmarkEnd w:id="14"/>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本补充标准适用于电气工程及其自动化、自动化、电子信息工程、通信工程、信息工程、电子科学与技术、微电子科学与工程、光电信息科学与工程等专业。</w:t>
      </w:r>
    </w:p>
    <w:p w:rsidR="0089239A" w:rsidRDefault="0089239A" w:rsidP="0089239A">
      <w:pPr>
        <w:snapToGrid w:val="0"/>
        <w:spacing w:beforeLines="50" w:before="156" w:beforeAutospacing="0" w:after="0" w:line="400" w:lineRule="exact"/>
        <w:ind w:firstLine="482"/>
        <w:rPr>
          <w:b/>
          <w:sz w:val="24"/>
          <w:szCs w:val="24"/>
        </w:rPr>
      </w:pPr>
      <w:r>
        <w:rPr>
          <w:b/>
          <w:sz w:val="24"/>
          <w:szCs w:val="24"/>
        </w:rPr>
        <w:t>1. </w:t>
      </w:r>
      <w:r>
        <w:rPr>
          <w:rFonts w:hint="eastAsia"/>
          <w:b/>
          <w:sz w:val="24"/>
          <w:szCs w:val="24"/>
        </w:rPr>
        <w:t>课程体系</w:t>
      </w:r>
    </w:p>
    <w:p w:rsidR="0089239A" w:rsidRDefault="0089239A" w:rsidP="0089239A">
      <w:pPr>
        <w:snapToGrid w:val="0"/>
        <w:spacing w:beforeLines="50" w:before="156"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课程由学校根据培养目标与办学特色自主设置。本专业补充标准只对数学与自然科学、工程基础、专业基础、专业四类课程提出基本要求。</w:t>
      </w:r>
    </w:p>
    <w:p w:rsidR="0089239A" w:rsidRDefault="0089239A" w:rsidP="0089239A">
      <w:pPr>
        <w:snapToGrid w:val="0"/>
        <w:spacing w:before="0" w:beforeAutospacing="0" w:after="0" w:line="400" w:lineRule="exact"/>
        <w:ind w:firstLine="482"/>
        <w:rPr>
          <w:sz w:val="24"/>
          <w:szCs w:val="24"/>
        </w:rPr>
      </w:pPr>
      <w:r>
        <w:rPr>
          <w:sz w:val="24"/>
          <w:szCs w:val="24"/>
        </w:rPr>
        <w:t>1.1.1 </w:t>
      </w:r>
      <w:r>
        <w:rPr>
          <w:rFonts w:hint="eastAsia"/>
          <w:sz w:val="24"/>
          <w:szCs w:val="24"/>
        </w:rPr>
        <w:t>数学与自然科学知识领域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）数学：微积分、常微分方程、级数、线性代数、复变函数、概率论与数理统计等知识领域的基本内容。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）物理：牛顿力学、热学、电磁学、光学、近代物理等知识领域的基本内容。</w:t>
      </w:r>
    </w:p>
    <w:p w:rsidR="0089239A" w:rsidRDefault="0089239A" w:rsidP="0089239A">
      <w:pPr>
        <w:snapToGrid w:val="0"/>
        <w:spacing w:before="0" w:beforeAutospacing="0" w:after="0" w:line="400" w:lineRule="exact"/>
        <w:ind w:firstLine="482"/>
        <w:rPr>
          <w:sz w:val="24"/>
          <w:szCs w:val="24"/>
        </w:rPr>
      </w:pPr>
      <w:r>
        <w:rPr>
          <w:sz w:val="24"/>
          <w:szCs w:val="24"/>
        </w:rPr>
        <w:t>1.1.2 </w:t>
      </w:r>
      <w:r>
        <w:rPr>
          <w:rFonts w:hint="eastAsia"/>
          <w:sz w:val="24"/>
          <w:szCs w:val="24"/>
        </w:rPr>
        <w:t>工程基础知识领域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各专业根据自身特点，在工程图学基础、电路、电子线路</w:t>
      </w:r>
      <w:r>
        <w:rPr>
          <w:sz w:val="24"/>
          <w:szCs w:val="24"/>
        </w:rPr>
        <w:t>/</w:t>
      </w:r>
      <w:r>
        <w:rPr>
          <w:rFonts w:hint="eastAsia"/>
          <w:sz w:val="24"/>
          <w:szCs w:val="24"/>
        </w:rPr>
        <w:t>电子技术基础、电磁场</w:t>
      </w:r>
      <w:r>
        <w:rPr>
          <w:sz w:val="24"/>
          <w:szCs w:val="24"/>
        </w:rPr>
        <w:t>/</w:t>
      </w:r>
      <w:r>
        <w:rPr>
          <w:rFonts w:hint="eastAsia"/>
          <w:sz w:val="24"/>
          <w:szCs w:val="24"/>
        </w:rPr>
        <w:t>电磁场与电磁波、计算机技术基础、信号与系统分析、系统建模与仿真技术、控制工程基础等知识领域中，至少包括</w:t>
      </w:r>
      <w:r>
        <w:rPr>
          <w:sz w:val="24"/>
          <w:szCs w:val="24"/>
        </w:rPr>
        <w:t>5</w:t>
      </w:r>
      <w:r>
        <w:rPr>
          <w:rFonts w:hint="eastAsia"/>
          <w:sz w:val="24"/>
          <w:szCs w:val="24"/>
        </w:rPr>
        <w:t>个知识领域的核心内容。</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专业基础知识领域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电气工程及其自动化专业：包括电机学、电力电子技术、电力系统基础等知识领域的核心内容。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自动化专业：在现代控制工程基础、运筹学</w:t>
      </w:r>
      <w:r>
        <w:rPr>
          <w:sz w:val="24"/>
          <w:szCs w:val="24"/>
        </w:rPr>
        <w:t>/</w:t>
      </w:r>
      <w:r>
        <w:rPr>
          <w:rFonts w:hint="eastAsia"/>
          <w:sz w:val="24"/>
          <w:szCs w:val="24"/>
        </w:rPr>
        <w:t>最优化方法、信号获取与处理技术基础、电力电子技术、过程控制</w:t>
      </w:r>
      <w:r>
        <w:rPr>
          <w:sz w:val="24"/>
          <w:szCs w:val="24"/>
        </w:rPr>
        <w:t>/</w:t>
      </w:r>
      <w:r>
        <w:rPr>
          <w:rFonts w:hint="eastAsia"/>
          <w:sz w:val="24"/>
          <w:szCs w:val="24"/>
        </w:rPr>
        <w:t>运动控制、计算机控制系统、模式识别等</w:t>
      </w:r>
      <w:r>
        <w:rPr>
          <w:rFonts w:hint="eastAsia"/>
          <w:sz w:val="24"/>
          <w:szCs w:val="24"/>
        </w:rPr>
        <w:lastRenderedPageBreak/>
        <w:t>知识领域中，至少包括</w:t>
      </w:r>
      <w:r>
        <w:rPr>
          <w:sz w:val="24"/>
          <w:szCs w:val="24"/>
        </w:rPr>
        <w:t>4</w:t>
      </w:r>
      <w:r>
        <w:rPr>
          <w:rFonts w:hint="eastAsia"/>
          <w:sz w:val="24"/>
          <w:szCs w:val="24"/>
        </w:rPr>
        <w:t>个知识领域的核心内容。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电子信息工程专业、通信工程专业、信息工程专业：在数字信号处理、通信技术基础、通信电路与系统、信号与信息处理、信息理论基础、信息网络、信息获取与检测技术等知识领域中，至少包括</w:t>
      </w:r>
      <w:r>
        <w:rPr>
          <w:sz w:val="24"/>
          <w:szCs w:val="24"/>
        </w:rPr>
        <w:t>4</w:t>
      </w:r>
      <w:r>
        <w:rPr>
          <w:rFonts w:hint="eastAsia"/>
          <w:sz w:val="24"/>
          <w:szCs w:val="24"/>
        </w:rPr>
        <w:t>个知识领域的核心内容。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电子科学与技术专业、微电子科学与工程专业：在固体物理与半导体物理、微电子器件与技术基础、集成电路原理与设计、电子设计自动化、光电子器件与技术基础、微波与光导波技术、激光原理、电子材料与元器件等知识领域中，至少包括</w:t>
      </w:r>
      <w:r>
        <w:rPr>
          <w:sz w:val="24"/>
          <w:szCs w:val="24"/>
        </w:rPr>
        <w:t>3</w:t>
      </w:r>
      <w:r>
        <w:rPr>
          <w:rFonts w:hint="eastAsia"/>
          <w:sz w:val="24"/>
          <w:szCs w:val="24"/>
        </w:rPr>
        <w:t>个知识领域的核心内容。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光电信息科学与工程专业：包括物理光学、应用光学、光电子技术基础、光电检测技术等知识领域的核心内容。</w:t>
      </w:r>
    </w:p>
    <w:p w:rsidR="0089239A" w:rsidRDefault="0089239A" w:rsidP="0089239A">
      <w:pPr>
        <w:snapToGrid w:val="0"/>
        <w:spacing w:before="0" w:beforeAutospacing="0" w:after="0" w:line="400" w:lineRule="exact"/>
        <w:ind w:firstLine="482"/>
        <w:rPr>
          <w:sz w:val="24"/>
          <w:szCs w:val="24"/>
        </w:rPr>
      </w:pPr>
      <w:r>
        <w:rPr>
          <w:sz w:val="24"/>
          <w:szCs w:val="24"/>
        </w:rPr>
        <w:t>1.1.4</w:t>
      </w:r>
      <w:r>
        <w:rPr>
          <w:rFonts w:hint="eastAsia"/>
          <w:sz w:val="24"/>
          <w:szCs w:val="24"/>
        </w:rPr>
        <w:t>专业知识领域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根据专业特点自定。</w:t>
      </w:r>
    </w:p>
    <w:p w:rsidR="0089239A" w:rsidRDefault="0089239A" w:rsidP="0089239A">
      <w:pPr>
        <w:snapToGrid w:val="0"/>
        <w:spacing w:beforeLines="50" w:before="156" w:beforeAutospacing="0" w:after="0" w:line="400" w:lineRule="exact"/>
        <w:ind w:firstLine="482"/>
        <w:rPr>
          <w:sz w:val="24"/>
          <w:szCs w:val="24"/>
        </w:rPr>
      </w:pPr>
      <w:r>
        <w:rPr>
          <w:sz w:val="24"/>
          <w:szCs w:val="24"/>
        </w:rPr>
        <w:t>1.2</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具有面向工程需要的完备的实践教学体系，包括：金工实习、电子工艺实习、各类课程设计与综合实验、工程认识实习、专业实习（实践）等。</w:t>
      </w:r>
    </w:p>
    <w:p w:rsidR="0089239A" w:rsidRDefault="0089239A" w:rsidP="0089239A">
      <w:pPr>
        <w:snapToGrid w:val="0"/>
        <w:spacing w:beforeLines="50" w:before="156" w:beforeAutospacing="0" w:after="0" w:line="400" w:lineRule="exact"/>
        <w:ind w:firstLine="482"/>
        <w:rPr>
          <w:b/>
          <w:sz w:val="24"/>
          <w:szCs w:val="24"/>
        </w:rPr>
      </w:pPr>
      <w:r>
        <w:rPr>
          <w:b/>
          <w:sz w:val="24"/>
          <w:szCs w:val="24"/>
        </w:rPr>
        <w:t>2. </w:t>
      </w:r>
      <w:r>
        <w:rPr>
          <w:rFonts w:hint="eastAsia"/>
          <w:b/>
          <w:sz w:val="24"/>
          <w:szCs w:val="24"/>
        </w:rPr>
        <w:t>师资队伍</w:t>
      </w:r>
    </w:p>
    <w:p w:rsidR="0089239A" w:rsidRDefault="0089239A" w:rsidP="0089239A">
      <w:pPr>
        <w:snapToGrid w:val="0"/>
        <w:spacing w:beforeLines="50" w:before="156"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）大部分从事本专业教学工作的教师，其学士、硕士或博士学位之一应属于电子信息与电气工程类专业。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）绝大部分从事本专业教学工作的教师须具有硕士及以上学位。</w:t>
      </w:r>
    </w:p>
    <w:p w:rsidR="0089239A" w:rsidRDefault="0089239A" w:rsidP="0089239A">
      <w:pPr>
        <w:snapToGrid w:val="0"/>
        <w:spacing w:beforeLines="50" w:before="156"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具有企业或相关工程实践经验的教师应占总数</w:t>
      </w:r>
      <w:r>
        <w:rPr>
          <w:sz w:val="24"/>
          <w:szCs w:val="24"/>
        </w:rPr>
        <w:t>20</w:t>
      </w:r>
      <w:r>
        <w:rPr>
          <w:rFonts w:hint="eastAsia"/>
          <w:sz w:val="24"/>
          <w:szCs w:val="24"/>
        </w:rPr>
        <w:t>％以上。</w:t>
      </w:r>
    </w:p>
    <w:p w:rsidR="0089239A" w:rsidRDefault="0089239A" w:rsidP="0089239A">
      <w:pPr>
        <w:snapToGrid w:val="0"/>
        <w:spacing w:beforeLines="50" w:before="156" w:beforeAutospacing="0" w:after="0" w:line="400" w:lineRule="exact"/>
        <w:ind w:firstLine="482"/>
        <w:rPr>
          <w:b/>
          <w:sz w:val="24"/>
          <w:szCs w:val="24"/>
        </w:rPr>
      </w:pPr>
      <w:r>
        <w:rPr>
          <w:b/>
          <w:sz w:val="24"/>
          <w:szCs w:val="24"/>
        </w:rPr>
        <w:t>3. </w:t>
      </w:r>
      <w:r>
        <w:rPr>
          <w:rFonts w:hint="eastAsia"/>
          <w:b/>
          <w:sz w:val="24"/>
          <w:szCs w:val="24"/>
        </w:rPr>
        <w:t>支持条件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在实验条件方面具有物理实验室、电工电子实验室、电子信息与电气工程类专业基础与各专业实验室，实验设备完好、充足，能满足各类课程教学实验和实践的需求。</w:t>
      </w:r>
    </w:p>
    <w:p w:rsidR="0089239A" w:rsidRDefault="0089239A" w:rsidP="0089239A">
      <w:pPr>
        <w:pStyle w:val="3"/>
        <w:spacing w:after="0"/>
        <w:ind w:firstLineChars="150" w:firstLine="482"/>
        <w:rPr>
          <w:sz w:val="28"/>
          <w:szCs w:val="28"/>
        </w:rPr>
      </w:pPr>
      <w:r>
        <w:t>4</w:t>
      </w:r>
      <w:r>
        <w:rPr>
          <w:rFonts w:hint="eastAsia"/>
        </w:rPr>
        <w:t>．</w:t>
      </w:r>
      <w:hyperlink r:id="rId10" w:history="1">
        <w:bookmarkStart w:id="15" w:name="_Toc454524711"/>
        <w:bookmarkStart w:id="16" w:name="_Toc454981852"/>
        <w:r>
          <w:rPr>
            <w:rStyle w:val="a4"/>
            <w:rFonts w:hint="eastAsia"/>
            <w:color w:val="auto"/>
            <w:sz w:val="28"/>
            <w:szCs w:val="28"/>
            <w:u w:val="none"/>
          </w:rPr>
          <w:t>安全工程专业</w:t>
        </w:r>
        <w:bookmarkEnd w:id="15"/>
        <w:bookmarkEnd w:id="16"/>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本补充标准适用于安全工程专业。</w:t>
      </w:r>
    </w:p>
    <w:p w:rsidR="0089239A" w:rsidRDefault="0089239A" w:rsidP="0089239A">
      <w:pPr>
        <w:snapToGrid w:val="0"/>
        <w:spacing w:beforeLines="50" w:before="156" w:beforeAutospacing="0" w:after="0" w:line="400" w:lineRule="exact"/>
        <w:ind w:firstLine="482"/>
        <w:rPr>
          <w:b/>
          <w:sz w:val="24"/>
          <w:szCs w:val="24"/>
        </w:rPr>
      </w:pPr>
      <w:r>
        <w:rPr>
          <w:b/>
          <w:sz w:val="24"/>
          <w:szCs w:val="24"/>
        </w:rPr>
        <w:t>1. </w:t>
      </w:r>
      <w:r>
        <w:rPr>
          <w:rFonts w:hint="eastAsia"/>
          <w:b/>
          <w:sz w:val="24"/>
          <w:szCs w:val="24"/>
        </w:rPr>
        <w:t>课程体系</w:t>
      </w:r>
    </w:p>
    <w:p w:rsidR="0089239A" w:rsidRDefault="0089239A" w:rsidP="0089239A">
      <w:pPr>
        <w:snapToGrid w:val="0"/>
        <w:spacing w:beforeLines="50" w:before="156"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sz w:val="24"/>
          <w:szCs w:val="24"/>
        </w:rPr>
        <w:lastRenderedPageBreak/>
        <w:t>1.1.1  </w:t>
      </w:r>
      <w:r>
        <w:rPr>
          <w:rFonts w:hint="eastAsia"/>
          <w:sz w:val="24"/>
          <w:szCs w:val="24"/>
        </w:rPr>
        <w:t>数学与其他自然科学类课程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）数学类课程，包括微积分和解析几何、常微分方程、线性代数、概率和统计、计算方法等基本知识领域。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）自然科学类课程，包括物理类（含力学、光学、热力学、电磁学等），化学类（含无机化学、分析化学、有机化学等）及相关基本实验等知识领域。</w:t>
      </w:r>
    </w:p>
    <w:p w:rsidR="0089239A" w:rsidRDefault="0089239A" w:rsidP="0089239A">
      <w:pPr>
        <w:snapToGrid w:val="0"/>
        <w:spacing w:before="0" w:beforeAutospacing="0" w:after="0" w:line="400" w:lineRule="exact"/>
        <w:ind w:firstLine="482"/>
        <w:rPr>
          <w:sz w:val="24"/>
          <w:szCs w:val="24"/>
        </w:rPr>
      </w:pPr>
      <w:r>
        <w:rPr>
          <w:sz w:val="24"/>
          <w:szCs w:val="24"/>
        </w:rPr>
        <w:t>1.1.2  </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包括工程力学，工程流体力学，工程热力学，电工与电子技术，机械基础等相关知识领域。</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包括安全科学基础，安全系统工程，安全人机工程，安全管理学，安全法学等相关知识领域。</w:t>
      </w:r>
    </w:p>
    <w:p w:rsidR="0089239A" w:rsidRDefault="0089239A" w:rsidP="0089239A">
      <w:pPr>
        <w:snapToGrid w:val="0"/>
        <w:spacing w:before="0" w:beforeAutospacing="0" w:after="0" w:line="400" w:lineRule="exact"/>
        <w:ind w:firstLine="482"/>
        <w:rPr>
          <w:sz w:val="24"/>
          <w:szCs w:val="24"/>
        </w:rPr>
      </w:pPr>
      <w:r>
        <w:rPr>
          <w:sz w:val="24"/>
          <w:szCs w:val="24"/>
        </w:rPr>
        <w:t>1.1.4 </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包括安全检测与监控，电气安全，火灾爆炸，机械安全，通风工程，</w:t>
      </w:r>
    </w:p>
    <w:p w:rsidR="0089239A" w:rsidRDefault="0089239A" w:rsidP="0089239A">
      <w:pPr>
        <w:snapToGrid w:val="0"/>
        <w:spacing w:before="0" w:beforeAutospacing="0" w:after="0" w:line="400" w:lineRule="exact"/>
        <w:ind w:firstLine="482"/>
        <w:rPr>
          <w:sz w:val="24"/>
          <w:szCs w:val="24"/>
        </w:rPr>
      </w:pPr>
      <w:r>
        <w:rPr>
          <w:rFonts w:hint="eastAsia"/>
          <w:sz w:val="24"/>
          <w:szCs w:val="24"/>
        </w:rPr>
        <w:t>特种设备安全，职业危害与防治，灾害防治以及学校自主设置的安全类相关知识领域。</w:t>
      </w:r>
    </w:p>
    <w:p w:rsidR="0089239A" w:rsidRDefault="0089239A" w:rsidP="0089239A">
      <w:pPr>
        <w:snapToGrid w:val="0"/>
        <w:spacing w:beforeLines="50" w:before="156"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）专业实验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必开实验包括安全人机工程、设备的安全检测、防火防爆等。自选实验各校根据办学特色和教学计划安排。</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）认识实习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认识企业安全生产状况，了解生产工艺与设备的主要危险因素，以及基本的安全技术措施和管理措施。</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）生产实习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熟悉安全生产工艺流程，掌握部分关键生产设备、装置的安全技术。</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4</w:t>
      </w:r>
      <w:r>
        <w:rPr>
          <w:rFonts w:hint="eastAsia"/>
          <w:sz w:val="24"/>
          <w:szCs w:val="24"/>
        </w:rPr>
        <w:t>）课程设计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通过专项安全工程、安全管理技术与方法的课程设计，培养学生对知识和技能的综合运用能力。</w:t>
      </w:r>
    </w:p>
    <w:p w:rsidR="0089239A" w:rsidRDefault="0089239A" w:rsidP="0089239A">
      <w:pPr>
        <w:snapToGrid w:val="0"/>
        <w:spacing w:beforeLines="50" w:before="156" w:beforeAutospacing="0" w:after="0" w:line="400" w:lineRule="exact"/>
        <w:ind w:firstLine="482"/>
        <w:rPr>
          <w:sz w:val="24"/>
          <w:szCs w:val="24"/>
        </w:rPr>
      </w:pPr>
      <w:r>
        <w:rPr>
          <w:sz w:val="24"/>
          <w:szCs w:val="24"/>
        </w:rPr>
        <w:t>1.3  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毕业设计（论文）须有明确的工程背景，要密切结合安全生产专题，内容包括选题论证、文献调查、技术调查、设计或实验、结果分析绘图或写作结题答辩等。</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毕业设计（论文）应由具有丰富教学和实践经验的教师或企业工程技术人员指导。指导教师要熟悉安全问题解决策略。</w:t>
      </w:r>
    </w:p>
    <w:p w:rsidR="0089239A" w:rsidRDefault="0089239A" w:rsidP="0089239A">
      <w:pPr>
        <w:snapToGrid w:val="0"/>
        <w:spacing w:beforeLines="50" w:before="156" w:beforeAutospacing="0" w:after="0" w:line="400" w:lineRule="exact"/>
        <w:ind w:firstLine="482"/>
        <w:rPr>
          <w:b/>
          <w:sz w:val="24"/>
          <w:szCs w:val="24"/>
        </w:rPr>
      </w:pPr>
      <w:r>
        <w:rPr>
          <w:b/>
          <w:sz w:val="24"/>
          <w:szCs w:val="24"/>
        </w:rPr>
        <w:lastRenderedPageBreak/>
        <w:t>2. </w:t>
      </w:r>
      <w:r>
        <w:rPr>
          <w:rFonts w:hint="eastAsia"/>
          <w:b/>
          <w:sz w:val="24"/>
          <w:szCs w:val="24"/>
        </w:rPr>
        <w:t>师资队伍</w:t>
      </w:r>
    </w:p>
    <w:p w:rsidR="0089239A" w:rsidRDefault="0089239A" w:rsidP="0089239A">
      <w:pPr>
        <w:snapToGrid w:val="0"/>
        <w:spacing w:beforeLines="50" w:before="156"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从事本专业主干课教学工作教师的本科、硕士和博士学历中，必须有其中之一毕业于安全及相近专业。</w:t>
      </w:r>
    </w:p>
    <w:p w:rsidR="0089239A" w:rsidRDefault="0089239A" w:rsidP="0089239A">
      <w:pPr>
        <w:snapToGrid w:val="0"/>
        <w:spacing w:beforeLines="50" w:before="156" w:beforeAutospacing="0" w:after="0" w:line="400" w:lineRule="exact"/>
        <w:ind w:firstLine="482"/>
        <w:rPr>
          <w:sz w:val="24"/>
          <w:szCs w:val="24"/>
        </w:rPr>
      </w:pPr>
      <w:r>
        <w:rPr>
          <w:sz w:val="24"/>
          <w:szCs w:val="24"/>
        </w:rPr>
        <w:t>2.2  </w:t>
      </w:r>
      <w:r>
        <w:rPr>
          <w:rFonts w:hint="eastAsia"/>
          <w:sz w:val="24"/>
          <w:szCs w:val="24"/>
        </w:rPr>
        <w:t>工程背景</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）从事本专业教学（含实验教学）工作的专业课教师应具有相应工程背景，每年应有工程实践（包括指导实习、与企业合作项目、企业工作等）经历，具有企业或科研单位安全工程实践经验的教师应占相当比例。</w:t>
      </w:r>
      <w:r>
        <w:rPr>
          <w:sz w:val="24"/>
          <w:szCs w:val="24"/>
        </w:rPr>
        <w:t> </w:t>
      </w:r>
    </w:p>
    <w:p w:rsidR="0089239A" w:rsidRDefault="0089239A" w:rsidP="0089239A">
      <w:pPr>
        <w:snapToGrid w:val="0"/>
        <w:spacing w:beforeLines="50" w:before="156" w:beforeAutospacing="0" w:after="0" w:line="400" w:lineRule="exact"/>
        <w:ind w:firstLine="482"/>
        <w:rPr>
          <w:b/>
          <w:sz w:val="24"/>
          <w:szCs w:val="24"/>
        </w:rPr>
      </w:pPr>
      <w:r>
        <w:rPr>
          <w:b/>
          <w:sz w:val="24"/>
          <w:szCs w:val="24"/>
        </w:rPr>
        <w:t>3. </w:t>
      </w:r>
      <w:r>
        <w:rPr>
          <w:rFonts w:hint="eastAsia"/>
          <w:b/>
          <w:sz w:val="24"/>
          <w:szCs w:val="24"/>
        </w:rPr>
        <w:t>支持条件</w:t>
      </w:r>
    </w:p>
    <w:p w:rsidR="0089239A" w:rsidRDefault="0089239A" w:rsidP="0089239A">
      <w:pPr>
        <w:snapToGrid w:val="0"/>
        <w:spacing w:beforeLines="50" w:before="156" w:beforeAutospacing="0" w:after="0" w:line="400" w:lineRule="exact"/>
        <w:ind w:firstLine="482"/>
        <w:rPr>
          <w:sz w:val="24"/>
          <w:szCs w:val="24"/>
        </w:rPr>
      </w:pPr>
      <w:r>
        <w:rPr>
          <w:sz w:val="24"/>
          <w:szCs w:val="24"/>
        </w:rPr>
        <w:t>3.1  </w:t>
      </w:r>
      <w:r>
        <w:rPr>
          <w:rFonts w:hint="eastAsia"/>
          <w:sz w:val="24"/>
          <w:szCs w:val="24"/>
        </w:rPr>
        <w:t>专业资料：</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学校图书馆及安全专业所属院（系、部）的资料室中应具有必要的安全工程类图书、期刊、手册、图纸、电子资源等文献信息资源和相应的检索工具等。</w:t>
      </w:r>
    </w:p>
    <w:p w:rsidR="0089239A" w:rsidRDefault="0089239A" w:rsidP="0089239A">
      <w:pPr>
        <w:snapToGrid w:val="0"/>
        <w:spacing w:beforeLines="50" w:before="156" w:beforeAutospacing="0" w:after="0" w:line="400" w:lineRule="exact"/>
        <w:ind w:firstLine="482"/>
        <w:rPr>
          <w:sz w:val="24"/>
          <w:szCs w:val="24"/>
        </w:rPr>
      </w:pPr>
      <w:r>
        <w:rPr>
          <w:sz w:val="24"/>
          <w:szCs w:val="24"/>
        </w:rPr>
        <w:t>3.2  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）实验器材及相关设施完好，安全防护等设施良好，符合国家规范。</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）能够提供学生课外学习条件。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）实验教学人员数量充足，能够有效指导学生进行实验。</w:t>
      </w:r>
    </w:p>
    <w:p w:rsidR="0089239A" w:rsidRDefault="0089239A" w:rsidP="0089239A">
      <w:pPr>
        <w:snapToGrid w:val="0"/>
        <w:spacing w:beforeLines="50" w:before="156" w:beforeAutospacing="0" w:after="0" w:line="400" w:lineRule="exact"/>
        <w:ind w:firstLine="482"/>
        <w:rPr>
          <w:sz w:val="24"/>
          <w:szCs w:val="24"/>
        </w:rPr>
      </w:pPr>
      <w:r>
        <w:rPr>
          <w:sz w:val="24"/>
          <w:szCs w:val="24"/>
        </w:rPr>
        <w:t>3.3  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）要有相对稳定的校内外实习基地，要求建设年限在</w:t>
      </w:r>
      <w:r>
        <w:rPr>
          <w:sz w:val="24"/>
          <w:szCs w:val="24"/>
        </w:rPr>
        <w:t>2</w:t>
      </w:r>
      <w:r>
        <w:rPr>
          <w:rFonts w:hint="eastAsia"/>
          <w:sz w:val="24"/>
          <w:szCs w:val="24"/>
        </w:rPr>
        <w:t>年以上；有明确的与理论教学密切结合的实践教学目的和内容。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）建有大学生科技创新活动的基地。</w:t>
      </w:r>
    </w:p>
    <w:p w:rsidR="0089239A" w:rsidRDefault="0089239A" w:rsidP="0089239A">
      <w:pPr>
        <w:pStyle w:val="3"/>
        <w:spacing w:after="0"/>
        <w:ind w:firstLineChars="150" w:firstLine="482"/>
        <w:rPr>
          <w:sz w:val="28"/>
          <w:szCs w:val="28"/>
        </w:rPr>
      </w:pPr>
      <w:r>
        <w:t>5</w:t>
      </w:r>
      <w:r>
        <w:rPr>
          <w:rFonts w:hint="eastAsia"/>
        </w:rPr>
        <w:t>．</w:t>
      </w:r>
      <w:hyperlink r:id="rId11" w:history="1">
        <w:bookmarkStart w:id="17" w:name="_Toc454524712"/>
        <w:bookmarkStart w:id="18" w:name="_Toc454981853"/>
        <w:r>
          <w:rPr>
            <w:rStyle w:val="a4"/>
            <w:rFonts w:hint="eastAsia"/>
            <w:color w:val="auto"/>
            <w:sz w:val="28"/>
            <w:szCs w:val="28"/>
            <w:u w:val="none"/>
          </w:rPr>
          <w:t>机械类专业</w:t>
        </w:r>
        <w:bookmarkEnd w:id="17"/>
        <w:bookmarkEnd w:id="18"/>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本补充标准适用于机械类专业，主要包括机械工程专业、机械设计制造及其自动化专业、材料成型及控制工程专业、机械电子工程专业、过程装备与控制工程专业、车辆工程专业、汽车服务工程专业等。</w:t>
      </w:r>
    </w:p>
    <w:p w:rsidR="0089239A" w:rsidRDefault="0089239A" w:rsidP="0089239A">
      <w:pPr>
        <w:snapToGrid w:val="0"/>
        <w:spacing w:beforeLines="50" w:before="156" w:beforeAutospacing="0" w:after="0" w:line="400" w:lineRule="exact"/>
        <w:ind w:firstLine="482"/>
        <w:rPr>
          <w:b/>
          <w:sz w:val="24"/>
          <w:szCs w:val="24"/>
        </w:rPr>
      </w:pPr>
      <w:r>
        <w:rPr>
          <w:b/>
          <w:sz w:val="24"/>
          <w:szCs w:val="24"/>
        </w:rPr>
        <w:t>1</w:t>
      </w:r>
      <w:r>
        <w:rPr>
          <w:rFonts w:hint="eastAsia"/>
          <w:b/>
          <w:sz w:val="24"/>
          <w:szCs w:val="24"/>
        </w:rPr>
        <w:t>．课程体系</w:t>
      </w:r>
    </w:p>
    <w:p w:rsidR="0089239A" w:rsidRDefault="0089239A" w:rsidP="0089239A">
      <w:pPr>
        <w:snapToGrid w:val="0"/>
        <w:spacing w:before="0" w:beforeAutospacing="0" w:after="0" w:line="400" w:lineRule="exact"/>
        <w:ind w:firstLine="482"/>
        <w:rPr>
          <w:sz w:val="24"/>
          <w:szCs w:val="24"/>
        </w:rPr>
      </w:pPr>
      <w:r>
        <w:rPr>
          <w:rFonts w:hint="eastAsia"/>
          <w:sz w:val="24"/>
          <w:szCs w:val="24"/>
        </w:rPr>
        <w:t>由各学校根据自身办学定位、人才培养目标和办学特色自主设置课程体系。本专业补充标准只对数学与自然科学类、工程基础类、专业基础类、专业类、实践环节、毕业设计（论文）六类课程提出基本要求。</w:t>
      </w:r>
    </w:p>
    <w:p w:rsidR="0089239A" w:rsidRDefault="0089239A" w:rsidP="0089239A">
      <w:pPr>
        <w:snapToGrid w:val="0"/>
        <w:spacing w:before="0" w:beforeAutospacing="0" w:after="0" w:line="400" w:lineRule="exact"/>
        <w:ind w:firstLine="482"/>
        <w:rPr>
          <w:sz w:val="24"/>
          <w:szCs w:val="24"/>
        </w:rPr>
      </w:pPr>
      <w:r>
        <w:rPr>
          <w:sz w:val="24"/>
          <w:szCs w:val="24"/>
        </w:rPr>
        <w:t>1.1 </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数学类包括线性代数、微积分、微分方程、概率和数理统计、计算方法等知</w:t>
      </w:r>
      <w:r>
        <w:rPr>
          <w:rFonts w:hint="eastAsia"/>
          <w:sz w:val="24"/>
          <w:szCs w:val="24"/>
        </w:rPr>
        <w:lastRenderedPageBreak/>
        <w:t>识领域，自然科学类科目包括物理、化学等知识领域。</w:t>
      </w:r>
    </w:p>
    <w:p w:rsidR="0089239A" w:rsidRDefault="0089239A" w:rsidP="0089239A">
      <w:pPr>
        <w:snapToGrid w:val="0"/>
        <w:spacing w:before="0" w:beforeAutospacing="0" w:after="0" w:line="400" w:lineRule="exact"/>
        <w:ind w:firstLine="482"/>
        <w:rPr>
          <w:sz w:val="24"/>
          <w:szCs w:val="24"/>
        </w:rPr>
      </w:pPr>
      <w:r>
        <w:rPr>
          <w:sz w:val="24"/>
          <w:szCs w:val="24"/>
        </w:rPr>
        <w:t>1.2 </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工程基础类的科目以数学与自然科学为基础，培养学生应用数学或数值方法，发现并解决实际工程问题的能力。包括理论力学、材料力学、热流体、电工电子学、材料科学基础等知识领域。</w:t>
      </w:r>
    </w:p>
    <w:p w:rsidR="0089239A" w:rsidRDefault="0089239A" w:rsidP="0089239A">
      <w:pPr>
        <w:snapToGrid w:val="0"/>
        <w:spacing w:before="0" w:beforeAutospacing="0" w:after="0" w:line="400" w:lineRule="exact"/>
        <w:ind w:firstLine="482"/>
        <w:rPr>
          <w:sz w:val="24"/>
          <w:szCs w:val="24"/>
        </w:rPr>
      </w:pPr>
      <w:r>
        <w:rPr>
          <w:sz w:val="24"/>
          <w:szCs w:val="24"/>
        </w:rPr>
        <w:t>1.3 </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机械工程专业应包含：机械设计原理与方法，机械制造工程原理与技术，控制理论与技术，工程测试及信息处理，计算机应用技术，管理科学基础等知识领域。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机械设计制造及其自动化专业应包含：机械设计原理与方法，机械制造工程原理与技术，机械系统中的传动与控制，计算机应用技术等知识领域。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材料成型及控制工程专业应包含：机械设计及制造基础，材料加工冶金传输原理，材料成型原理，材料成型工艺与设备，检测技术及控制工程基础等知识领域。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机械电子工程专业应包含：机械设计基础，机械制造基础，电路原理，工程电子技术，控制理论与技术，传感与检测技术，机电系统设计等知识领域。</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过程装备与控制工程专业应包含：机械设计及制造基础，过程（化工）原理，过程设备设计，过程流体机械，过程装备控制技术与应用等知识领域。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车辆工程专业应包含：机械设计基础，机械制造基础，控制工程基础等知识领域。此外，汽车方向还应包含汽车构造、理论、设计、电子与实验学等知识领域；轨道车辆方向还应包含轨道车辆构造、理论、设计、牵引、制动、网络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汽车服务工程专业应包含：机械设计基础，机械制造基础，汽车理论、构造、电子，汽车检测与维修，汽车服务、营销、保险等知识领域。</w:t>
      </w:r>
    </w:p>
    <w:p w:rsidR="0089239A" w:rsidRDefault="0089239A" w:rsidP="0089239A">
      <w:pPr>
        <w:snapToGrid w:val="0"/>
        <w:spacing w:beforeLines="50" w:before="156" w:beforeAutospacing="0" w:after="0" w:line="400" w:lineRule="exact"/>
        <w:ind w:firstLine="482"/>
        <w:rPr>
          <w:sz w:val="24"/>
          <w:szCs w:val="24"/>
        </w:rPr>
      </w:pPr>
      <w:r>
        <w:rPr>
          <w:sz w:val="24"/>
          <w:szCs w:val="24"/>
        </w:rPr>
        <w:t>1.4 </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各校可根据自身优势和特点设置课程，办出特色。</w:t>
      </w:r>
    </w:p>
    <w:p w:rsidR="0089239A" w:rsidRDefault="0089239A" w:rsidP="0089239A">
      <w:pPr>
        <w:snapToGrid w:val="0"/>
        <w:spacing w:beforeLines="50" w:before="156" w:beforeAutospacing="0" w:after="0" w:line="400" w:lineRule="exact"/>
        <w:ind w:firstLine="482"/>
        <w:rPr>
          <w:sz w:val="24"/>
          <w:szCs w:val="24"/>
        </w:rPr>
      </w:pPr>
      <w:r>
        <w:rPr>
          <w:sz w:val="24"/>
          <w:szCs w:val="24"/>
        </w:rPr>
        <w:t>1.5 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sz w:val="24"/>
          <w:szCs w:val="24"/>
        </w:rPr>
        <w:t>1.5.1 </w:t>
      </w:r>
      <w:r>
        <w:rPr>
          <w:rFonts w:hint="eastAsia"/>
          <w:sz w:val="24"/>
          <w:szCs w:val="24"/>
        </w:rPr>
        <w:t>工程训练</w:t>
      </w:r>
    </w:p>
    <w:p w:rsidR="0089239A" w:rsidRDefault="0089239A" w:rsidP="0089239A">
      <w:pPr>
        <w:snapToGrid w:val="0"/>
        <w:spacing w:before="0" w:beforeAutospacing="0" w:after="0" w:line="400" w:lineRule="exact"/>
        <w:ind w:firstLine="482"/>
        <w:rPr>
          <w:sz w:val="24"/>
          <w:szCs w:val="24"/>
        </w:rPr>
      </w:pPr>
      <w:r>
        <w:rPr>
          <w:rFonts w:hint="eastAsia"/>
          <w:sz w:val="24"/>
          <w:szCs w:val="24"/>
        </w:rPr>
        <w:t>学生通过系统的工程技术学习和工艺技术训练，提高工程意识、质量、安全、环保意识和动手能力。包括机械制造过程认知实习、基本制造技术训练、先进制造技术训练、机电综合技术训练等。</w:t>
      </w:r>
    </w:p>
    <w:p w:rsidR="0089239A" w:rsidRDefault="0089239A" w:rsidP="0089239A">
      <w:pPr>
        <w:snapToGrid w:val="0"/>
        <w:spacing w:before="0" w:beforeAutospacing="0" w:after="0" w:line="400" w:lineRule="exact"/>
        <w:ind w:firstLine="482"/>
        <w:rPr>
          <w:sz w:val="24"/>
          <w:szCs w:val="24"/>
        </w:rPr>
      </w:pPr>
      <w:r>
        <w:rPr>
          <w:sz w:val="24"/>
          <w:szCs w:val="24"/>
        </w:rPr>
        <w:t>1.5.2 </w:t>
      </w:r>
      <w:r>
        <w:rPr>
          <w:rFonts w:hint="eastAsia"/>
          <w:sz w:val="24"/>
          <w:szCs w:val="24"/>
        </w:rPr>
        <w:t>实验课程</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实验类型包括认知性实验、验证性实验、综合性实验和设计性实验等，培养学生实验设计、实施和测试分析的能力。</w:t>
      </w:r>
    </w:p>
    <w:p w:rsidR="0089239A" w:rsidRDefault="0089239A" w:rsidP="0089239A">
      <w:pPr>
        <w:snapToGrid w:val="0"/>
        <w:spacing w:before="0" w:beforeAutospacing="0" w:after="0" w:line="400" w:lineRule="exact"/>
        <w:ind w:firstLine="482"/>
        <w:rPr>
          <w:sz w:val="24"/>
          <w:szCs w:val="24"/>
        </w:rPr>
      </w:pPr>
      <w:r>
        <w:rPr>
          <w:sz w:val="24"/>
          <w:szCs w:val="24"/>
        </w:rPr>
        <w:lastRenderedPageBreak/>
        <w:t>1.5.3 </w:t>
      </w:r>
      <w:r>
        <w:rPr>
          <w:rFonts w:hint="eastAsia"/>
          <w:sz w:val="24"/>
          <w:szCs w:val="24"/>
        </w:rPr>
        <w:t>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主干课程应设置课程设计，培养学生的设计能力和解决问题的能力。</w:t>
      </w:r>
    </w:p>
    <w:p w:rsidR="0089239A" w:rsidRDefault="0089239A" w:rsidP="0089239A">
      <w:pPr>
        <w:snapToGrid w:val="0"/>
        <w:spacing w:before="0" w:beforeAutospacing="0" w:after="0" w:line="400" w:lineRule="exact"/>
        <w:ind w:firstLine="482"/>
        <w:rPr>
          <w:sz w:val="24"/>
          <w:szCs w:val="24"/>
        </w:rPr>
      </w:pPr>
      <w:r>
        <w:rPr>
          <w:sz w:val="24"/>
          <w:szCs w:val="24"/>
        </w:rPr>
        <w:t>1.5.4 </w:t>
      </w:r>
      <w:r>
        <w:rPr>
          <w:rFonts w:hint="eastAsia"/>
          <w:sz w:val="24"/>
          <w:szCs w:val="24"/>
        </w:rPr>
        <w:t>生产实习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观察和学习各种加工方法；学习各种加工设备、工艺装备和物流系统的工作原理、功能、特点和适用范围；了解典型零件的加工工艺路线；了解产品设计、制造过程；了解先进的生产理念和组织管理方式。培养学生工程实践能力、发现和解决问题的能力。</w:t>
      </w:r>
    </w:p>
    <w:p w:rsidR="0089239A" w:rsidRDefault="0089239A" w:rsidP="0089239A">
      <w:pPr>
        <w:snapToGrid w:val="0"/>
        <w:spacing w:before="0" w:beforeAutospacing="0" w:after="0" w:line="400" w:lineRule="exact"/>
        <w:ind w:firstLine="482"/>
        <w:rPr>
          <w:sz w:val="24"/>
          <w:szCs w:val="24"/>
        </w:rPr>
      </w:pPr>
      <w:r>
        <w:rPr>
          <w:sz w:val="24"/>
          <w:szCs w:val="24"/>
        </w:rPr>
        <w:t>1.5.5 </w:t>
      </w:r>
      <w:r>
        <w:rPr>
          <w:rFonts w:hint="eastAsia"/>
          <w:sz w:val="24"/>
          <w:szCs w:val="24"/>
        </w:rPr>
        <w:t>科技创新活动</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组织学生参与科学研究、开发或设计工作，培养学生的创新思维、实践能力、表达能力和团队精神。</w:t>
      </w:r>
    </w:p>
    <w:p w:rsidR="0089239A" w:rsidRDefault="0089239A" w:rsidP="0089239A">
      <w:pPr>
        <w:snapToGrid w:val="0"/>
        <w:spacing w:beforeLines="50" w:before="156" w:beforeAutospacing="0" w:after="0" w:line="400" w:lineRule="exact"/>
        <w:ind w:firstLine="482"/>
        <w:rPr>
          <w:sz w:val="24"/>
          <w:szCs w:val="24"/>
        </w:rPr>
      </w:pPr>
      <w:r>
        <w:rPr>
          <w:sz w:val="24"/>
          <w:szCs w:val="24"/>
        </w:rPr>
        <w:t>1.6 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培养学生综合运用所学知识分析和解决实际问题的能力，提高专业素质，培养创新能力。</w:t>
      </w:r>
    </w:p>
    <w:p w:rsidR="0089239A" w:rsidRDefault="0089239A" w:rsidP="0089239A">
      <w:pPr>
        <w:snapToGrid w:val="0"/>
        <w:spacing w:before="0" w:beforeAutospacing="0" w:after="0" w:line="400" w:lineRule="exact"/>
        <w:ind w:firstLine="482"/>
        <w:rPr>
          <w:sz w:val="24"/>
          <w:szCs w:val="24"/>
        </w:rPr>
      </w:pPr>
      <w:r>
        <w:rPr>
          <w:sz w:val="24"/>
          <w:szCs w:val="24"/>
        </w:rPr>
        <w:t>1.6.1 </w:t>
      </w:r>
      <w:r>
        <w:rPr>
          <w:rFonts w:hint="eastAsia"/>
          <w:sz w:val="24"/>
          <w:szCs w:val="24"/>
        </w:rPr>
        <w:t>选题</w:t>
      </w:r>
    </w:p>
    <w:p w:rsidR="0089239A" w:rsidRDefault="0089239A" w:rsidP="0089239A">
      <w:pPr>
        <w:snapToGrid w:val="0"/>
        <w:spacing w:before="0" w:beforeAutospacing="0" w:after="0" w:line="400" w:lineRule="exact"/>
        <w:ind w:firstLine="482"/>
        <w:rPr>
          <w:sz w:val="24"/>
          <w:szCs w:val="24"/>
        </w:rPr>
      </w:pPr>
      <w:r>
        <w:rPr>
          <w:rFonts w:hint="eastAsia"/>
          <w:sz w:val="24"/>
          <w:szCs w:val="24"/>
        </w:rPr>
        <w:t>选题应符合本专业的培养目标和教学要求，以工程设计为主，源于实际工程问题的占一定比例，一人一题。</w:t>
      </w:r>
    </w:p>
    <w:p w:rsidR="0089239A" w:rsidRDefault="0089239A" w:rsidP="0089239A">
      <w:pPr>
        <w:snapToGrid w:val="0"/>
        <w:spacing w:before="0" w:beforeAutospacing="0" w:after="0" w:line="400" w:lineRule="exact"/>
        <w:ind w:firstLine="482"/>
        <w:rPr>
          <w:sz w:val="24"/>
          <w:szCs w:val="24"/>
        </w:rPr>
      </w:pPr>
      <w:r>
        <w:rPr>
          <w:sz w:val="24"/>
          <w:szCs w:val="24"/>
        </w:rPr>
        <w:t>1.6.2 </w:t>
      </w:r>
      <w:r>
        <w:rPr>
          <w:rFonts w:hint="eastAsia"/>
          <w:sz w:val="24"/>
          <w:szCs w:val="24"/>
        </w:rPr>
        <w:t>指导</w:t>
      </w:r>
    </w:p>
    <w:p w:rsidR="0089239A" w:rsidRDefault="0089239A" w:rsidP="0089239A">
      <w:pPr>
        <w:snapToGrid w:val="0"/>
        <w:spacing w:before="0" w:beforeAutospacing="0" w:after="0" w:line="400" w:lineRule="exact"/>
        <w:ind w:firstLine="482"/>
        <w:rPr>
          <w:sz w:val="24"/>
          <w:szCs w:val="24"/>
        </w:rPr>
      </w:pPr>
      <w:r>
        <w:rPr>
          <w:rFonts w:hint="eastAsia"/>
          <w:sz w:val="24"/>
          <w:szCs w:val="24"/>
        </w:rPr>
        <w:t>应由具有丰富经验的教师或企业工程技术人员指导，支持学生到企业进行毕业设计（论文）。</w:t>
      </w:r>
    </w:p>
    <w:p w:rsidR="0089239A" w:rsidRDefault="0089239A" w:rsidP="0089239A">
      <w:pPr>
        <w:snapToGrid w:val="0"/>
        <w:spacing w:beforeLines="50" w:before="156" w:beforeAutospacing="0" w:after="0" w:line="400" w:lineRule="exact"/>
        <w:ind w:firstLine="482"/>
        <w:rPr>
          <w:b/>
          <w:sz w:val="24"/>
          <w:szCs w:val="24"/>
        </w:rPr>
      </w:pPr>
      <w:r>
        <w:rPr>
          <w:b/>
          <w:sz w:val="24"/>
          <w:szCs w:val="24"/>
        </w:rPr>
        <w:t>2. </w:t>
      </w:r>
      <w:r>
        <w:rPr>
          <w:rFonts w:hint="eastAsia"/>
          <w:b/>
          <w:sz w:val="24"/>
          <w:szCs w:val="24"/>
        </w:rPr>
        <w:t>师资队伍</w:t>
      </w:r>
    </w:p>
    <w:p w:rsidR="0089239A" w:rsidRDefault="0089239A" w:rsidP="0089239A">
      <w:pPr>
        <w:snapToGrid w:val="0"/>
        <w:spacing w:beforeLines="50" w:before="156"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从事专业骨干课教学工作的教师，专业背景满足教学要求。</w:t>
      </w:r>
    </w:p>
    <w:p w:rsidR="0089239A" w:rsidRDefault="0089239A" w:rsidP="0089239A">
      <w:pPr>
        <w:snapToGrid w:val="0"/>
        <w:spacing w:beforeLines="50" w:before="156"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具有企业或相关工程实践经验的教师占</w:t>
      </w:r>
      <w:r>
        <w:rPr>
          <w:sz w:val="24"/>
          <w:szCs w:val="24"/>
        </w:rPr>
        <w:t>20</w:t>
      </w:r>
      <w:r>
        <w:rPr>
          <w:rFonts w:hint="eastAsia"/>
          <w:sz w:val="24"/>
          <w:szCs w:val="24"/>
        </w:rPr>
        <w:t>％以上；具有从事过工程设计和研究背景的教师占</w:t>
      </w:r>
      <w:r>
        <w:rPr>
          <w:sz w:val="24"/>
          <w:szCs w:val="24"/>
        </w:rPr>
        <w:t>30</w:t>
      </w:r>
      <w:r>
        <w:rPr>
          <w:rFonts w:hint="eastAsia"/>
          <w:sz w:val="24"/>
          <w:szCs w:val="24"/>
        </w:rPr>
        <w:t>％以上；获得中、高级工程技术职称或相关专业技术资格的教师占一定比例。</w:t>
      </w:r>
    </w:p>
    <w:p w:rsidR="0089239A" w:rsidRDefault="0089239A" w:rsidP="0089239A">
      <w:pPr>
        <w:snapToGrid w:val="0"/>
        <w:spacing w:beforeLines="50" w:before="156" w:beforeAutospacing="0" w:after="0" w:line="400" w:lineRule="exact"/>
        <w:ind w:firstLine="482"/>
        <w:rPr>
          <w:b/>
          <w:sz w:val="24"/>
          <w:szCs w:val="24"/>
        </w:rPr>
      </w:pPr>
      <w:r>
        <w:rPr>
          <w:b/>
          <w:sz w:val="24"/>
          <w:szCs w:val="24"/>
        </w:rPr>
        <w:t>3. </w:t>
      </w:r>
      <w:r>
        <w:rPr>
          <w:rFonts w:hint="eastAsia"/>
          <w:b/>
          <w:sz w:val="24"/>
          <w:szCs w:val="24"/>
        </w:rPr>
        <w:t>支持条件</w:t>
      </w:r>
    </w:p>
    <w:p w:rsidR="0089239A" w:rsidRDefault="0089239A" w:rsidP="0089239A">
      <w:pPr>
        <w:snapToGrid w:val="0"/>
        <w:spacing w:beforeLines="50" w:before="156" w:beforeAutospacing="0" w:after="0" w:line="400" w:lineRule="exact"/>
        <w:ind w:firstLine="482"/>
        <w:rPr>
          <w:sz w:val="24"/>
          <w:szCs w:val="24"/>
        </w:rPr>
      </w:pPr>
      <w:r>
        <w:rPr>
          <w:sz w:val="24"/>
          <w:szCs w:val="24"/>
        </w:rPr>
        <w:t>3.1 </w:t>
      </w:r>
      <w:r>
        <w:rPr>
          <w:rFonts w:hint="eastAsia"/>
          <w:sz w:val="24"/>
          <w:szCs w:val="24"/>
        </w:rPr>
        <w:t>专业资料</w:t>
      </w:r>
    </w:p>
    <w:p w:rsidR="0089239A" w:rsidRDefault="0089239A" w:rsidP="0089239A">
      <w:pPr>
        <w:snapToGrid w:val="0"/>
        <w:spacing w:before="0" w:beforeAutospacing="0" w:after="0" w:line="400" w:lineRule="exact"/>
        <w:ind w:firstLine="482"/>
        <w:rPr>
          <w:sz w:val="24"/>
          <w:szCs w:val="24"/>
        </w:rPr>
      </w:pPr>
      <w:r>
        <w:rPr>
          <w:rFonts w:hint="eastAsia"/>
          <w:sz w:val="24"/>
          <w:szCs w:val="24"/>
        </w:rPr>
        <w:t>拥有各类图书、手册、标准、期刊及电子与网络信息资源，能满足学生专业学习和教师专业教学与科研所需。</w:t>
      </w:r>
    </w:p>
    <w:p w:rsidR="0089239A" w:rsidRDefault="0089239A" w:rsidP="0089239A">
      <w:pPr>
        <w:snapToGrid w:val="0"/>
        <w:spacing w:beforeLines="50" w:before="156" w:beforeAutospacing="0" w:after="0" w:line="400" w:lineRule="exact"/>
        <w:ind w:firstLine="482"/>
        <w:rPr>
          <w:sz w:val="24"/>
          <w:szCs w:val="24"/>
        </w:rPr>
      </w:pPr>
      <w:r>
        <w:rPr>
          <w:sz w:val="24"/>
          <w:szCs w:val="24"/>
        </w:rPr>
        <w:t>3.2 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）实验室向学生开放，提供良好的实践环境。与业界有密切的联系，具</w:t>
      </w:r>
      <w:r>
        <w:rPr>
          <w:rFonts w:hint="eastAsia"/>
          <w:sz w:val="24"/>
          <w:szCs w:val="24"/>
        </w:rPr>
        <w:lastRenderedPageBreak/>
        <w:t>有稳定的产学研合作基地为本专业学生提供良好的校外实践场所和条件。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）建有大学生科技创新活动基地，吸引学生广泛参与科技活动，提高创造性设计能力、综合设计能力和工程实践能力。</w:t>
      </w:r>
    </w:p>
    <w:p w:rsidR="0089239A" w:rsidRDefault="0089239A" w:rsidP="0089239A">
      <w:pPr>
        <w:pStyle w:val="3"/>
        <w:spacing w:after="0"/>
        <w:ind w:firstLineChars="150" w:firstLine="482"/>
        <w:rPr>
          <w:sz w:val="28"/>
          <w:szCs w:val="28"/>
        </w:rPr>
      </w:pPr>
      <w:r>
        <w:t>6</w:t>
      </w:r>
      <w:r>
        <w:rPr>
          <w:rFonts w:hint="eastAsia"/>
        </w:rPr>
        <w:t>．</w:t>
      </w:r>
      <w:hyperlink r:id="rId12" w:history="1">
        <w:bookmarkStart w:id="19" w:name="_Toc454524713"/>
        <w:bookmarkStart w:id="20" w:name="_Toc454981854"/>
        <w:r>
          <w:rPr>
            <w:rStyle w:val="a4"/>
            <w:rFonts w:hint="eastAsia"/>
            <w:color w:val="auto"/>
            <w:sz w:val="28"/>
            <w:szCs w:val="28"/>
            <w:u w:val="none"/>
          </w:rPr>
          <w:t>土木类专业</w:t>
        </w:r>
        <w:bookmarkEnd w:id="19"/>
        <w:bookmarkEnd w:id="20"/>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本补充标准适用于土木类专业，包括土木工程专业、给排水科学与工程专业、建筑环境与能源应用工程专业等。</w:t>
      </w:r>
    </w:p>
    <w:p w:rsidR="0089239A" w:rsidRDefault="0089239A" w:rsidP="0089239A">
      <w:pPr>
        <w:snapToGrid w:val="0"/>
        <w:spacing w:beforeLines="50" w:before="156" w:beforeAutospacing="0" w:after="0" w:line="400" w:lineRule="exact"/>
        <w:ind w:firstLine="482"/>
        <w:rPr>
          <w:b/>
          <w:sz w:val="24"/>
          <w:szCs w:val="24"/>
        </w:rPr>
      </w:pPr>
      <w:r>
        <w:rPr>
          <w:b/>
          <w:sz w:val="24"/>
          <w:szCs w:val="24"/>
        </w:rPr>
        <w:t>1</w:t>
      </w:r>
      <w:r>
        <w:rPr>
          <w:rFonts w:hint="eastAsia"/>
          <w:b/>
          <w:sz w:val="24"/>
          <w:szCs w:val="24"/>
        </w:rPr>
        <w:t>．课程体系</w:t>
      </w:r>
    </w:p>
    <w:p w:rsidR="0089239A" w:rsidRDefault="0089239A" w:rsidP="0089239A">
      <w:pPr>
        <w:snapToGrid w:val="0"/>
        <w:spacing w:beforeLines="50" w:before="156"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本补充标准仅对数学与自然科学类、工程基础类、专业基础类、专业类、人文社会科学类课程的知识领域提出基本要求，具体课程由学校根据自身定位、培养目标和办学特色自主设置。</w:t>
      </w:r>
    </w:p>
    <w:p w:rsidR="0089239A" w:rsidRDefault="0089239A" w:rsidP="0089239A">
      <w:pPr>
        <w:snapToGrid w:val="0"/>
        <w:spacing w:before="0" w:beforeAutospacing="0" w:after="0" w:line="400" w:lineRule="exact"/>
        <w:ind w:firstLine="482"/>
        <w:rPr>
          <w:sz w:val="24"/>
          <w:szCs w:val="24"/>
        </w:rPr>
      </w:pPr>
      <w:r>
        <w:rPr>
          <w:sz w:val="24"/>
          <w:szCs w:val="24"/>
        </w:rPr>
        <w:t>1.1.1  </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数学类课程应包括微积分、线性代数、概率论与数理统计等知识领域。自然科学类课程应包括物理学、化学等知识领域。</w:t>
      </w:r>
    </w:p>
    <w:p w:rsidR="0089239A" w:rsidRDefault="0089239A" w:rsidP="0089239A">
      <w:pPr>
        <w:snapToGrid w:val="0"/>
        <w:spacing w:before="0" w:beforeAutospacing="0" w:after="0" w:line="400" w:lineRule="exact"/>
        <w:ind w:firstLine="482"/>
        <w:rPr>
          <w:sz w:val="24"/>
          <w:szCs w:val="24"/>
        </w:rPr>
      </w:pPr>
      <w:r>
        <w:rPr>
          <w:sz w:val="24"/>
          <w:szCs w:val="24"/>
        </w:rPr>
        <w:t>1.1.2  </w:t>
      </w:r>
      <w:r>
        <w:rPr>
          <w:rFonts w:hint="eastAsia"/>
          <w:sz w:val="24"/>
          <w:szCs w:val="24"/>
        </w:rPr>
        <w:t>工程基础类课程</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土木工程专业：包括理论力学、材料力学、结构力学、流体力学（水力学）、土力学、工程地质、工程材料、工程制图、工程测量以及房屋建筑学、工程经济、计算机技术与应用等相关知识。</w:t>
      </w:r>
    </w:p>
    <w:p w:rsidR="0089239A" w:rsidRDefault="0089239A" w:rsidP="0089239A">
      <w:pPr>
        <w:snapToGrid w:val="0"/>
        <w:spacing w:before="0" w:beforeAutospacing="0" w:after="0" w:line="400" w:lineRule="exact"/>
        <w:ind w:firstLine="482"/>
        <w:rPr>
          <w:sz w:val="24"/>
          <w:szCs w:val="24"/>
        </w:rPr>
      </w:pPr>
      <w:r>
        <w:rPr>
          <w:rFonts w:hint="eastAsia"/>
          <w:sz w:val="24"/>
          <w:szCs w:val="24"/>
        </w:rPr>
        <w:t>给排水科学与工程专业：包括土建工程基础、工程制图、工程测量、工程力学、工程施工技术、工程项目管理、工程经济、计算机技术与应用等相关知识。</w:t>
      </w:r>
    </w:p>
    <w:p w:rsidR="0089239A" w:rsidRDefault="0089239A" w:rsidP="0089239A">
      <w:pPr>
        <w:snapToGrid w:val="0"/>
        <w:spacing w:before="0" w:beforeAutospacing="0" w:after="0" w:line="400" w:lineRule="exact"/>
        <w:ind w:firstLine="482"/>
        <w:rPr>
          <w:sz w:val="24"/>
          <w:szCs w:val="24"/>
        </w:rPr>
      </w:pPr>
      <w:r>
        <w:rPr>
          <w:rFonts w:hint="eastAsia"/>
          <w:sz w:val="24"/>
          <w:szCs w:val="24"/>
        </w:rPr>
        <w:t>建筑环境与能源应用工程专业：包括工程力学、传热学、工程热力学、流体力学、工程制图、工程测量、工程施工技术、工程项目管理、工程经济、计算机技术与应用等相关知识。</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土木工程专业：包括工程荷载与可靠度设计原理、混凝土结构、钢结构、基础工程、工程施工技术、工程施工组织、工程试验等。</w:t>
      </w:r>
    </w:p>
    <w:p w:rsidR="0089239A" w:rsidRDefault="0089239A" w:rsidP="0089239A">
      <w:pPr>
        <w:snapToGrid w:val="0"/>
        <w:spacing w:before="0" w:beforeAutospacing="0" w:after="0" w:line="400" w:lineRule="exact"/>
        <w:ind w:firstLine="482"/>
        <w:rPr>
          <w:sz w:val="24"/>
          <w:szCs w:val="24"/>
        </w:rPr>
      </w:pPr>
      <w:r>
        <w:rPr>
          <w:rFonts w:hint="eastAsia"/>
          <w:sz w:val="24"/>
          <w:szCs w:val="24"/>
        </w:rPr>
        <w:t>给排水科学与工程专业：包括水文与水文地质学、水分析化学、水处理生物学、水力学、水质工程学、给水排水管网系统、建筑给水排水工程、水资源保护与利用等。</w:t>
      </w:r>
    </w:p>
    <w:p w:rsidR="0089239A" w:rsidRDefault="0089239A" w:rsidP="0089239A">
      <w:pPr>
        <w:snapToGrid w:val="0"/>
        <w:spacing w:before="0" w:beforeAutospacing="0" w:after="0" w:line="400" w:lineRule="exact"/>
        <w:ind w:firstLine="482"/>
        <w:rPr>
          <w:sz w:val="24"/>
          <w:szCs w:val="24"/>
        </w:rPr>
      </w:pPr>
      <w:r>
        <w:rPr>
          <w:rFonts w:hint="eastAsia"/>
          <w:sz w:val="24"/>
          <w:szCs w:val="24"/>
        </w:rPr>
        <w:t>建筑环境与能源应用工程专业：包括建筑环境学、机械设计基础、流体输配管网、热质交换原理与设备、暖通空调、冷热源技术、燃气供应、建筑给排水、建筑自动化、建筑环境测试技术等。</w:t>
      </w:r>
    </w:p>
    <w:p w:rsidR="0089239A" w:rsidRDefault="0089239A" w:rsidP="0089239A">
      <w:pPr>
        <w:snapToGrid w:val="0"/>
        <w:spacing w:before="0" w:beforeAutospacing="0" w:after="0" w:line="400" w:lineRule="exact"/>
        <w:ind w:firstLine="482"/>
        <w:rPr>
          <w:sz w:val="24"/>
          <w:szCs w:val="24"/>
        </w:rPr>
      </w:pPr>
      <w:r>
        <w:rPr>
          <w:sz w:val="24"/>
          <w:szCs w:val="24"/>
        </w:rPr>
        <w:lastRenderedPageBreak/>
        <w:t>1.1.4  </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各校可根据社会发展需求及自身优势和特点设置课程，办出特色。</w:t>
      </w:r>
    </w:p>
    <w:p w:rsidR="0089239A" w:rsidRDefault="0089239A" w:rsidP="0089239A">
      <w:pPr>
        <w:snapToGrid w:val="0"/>
        <w:spacing w:before="0" w:beforeAutospacing="0" w:after="0" w:line="400" w:lineRule="exact"/>
        <w:ind w:firstLine="482"/>
        <w:rPr>
          <w:sz w:val="24"/>
          <w:szCs w:val="24"/>
        </w:rPr>
      </w:pPr>
      <w:r>
        <w:rPr>
          <w:sz w:val="24"/>
          <w:szCs w:val="24"/>
        </w:rPr>
        <w:t>1.1.5  </w:t>
      </w:r>
      <w:r>
        <w:rPr>
          <w:rFonts w:hint="eastAsia"/>
          <w:sz w:val="24"/>
          <w:szCs w:val="24"/>
        </w:rPr>
        <w:t>人文社会科学类课程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培养学生的人文社会科学素养、公民意识和社会责任感，促进学生身心健康，具备运用外国语进行交流和解决工程问题的能力。使学生掌握我国勘察设计注册工程师（包括注册结构工程师、注册土木工程师、注册公用设备工程师等专业）、注册建造师等执业资格相关的法律法规、职业道德、岗位职责等方面的要求，从事专业工作时能够正确认识社会、经济、环境、安全、法律等各种因素的影响。</w:t>
      </w:r>
    </w:p>
    <w:p w:rsidR="0089239A" w:rsidRDefault="0089239A" w:rsidP="0089239A">
      <w:pPr>
        <w:snapToGrid w:val="0"/>
        <w:spacing w:beforeLines="50" w:before="156"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包括课程实验与实习、专业实习、课程设计、毕业设计（论文）及其他实践环节等。</w:t>
      </w:r>
    </w:p>
    <w:p w:rsidR="0089239A" w:rsidRDefault="0089239A" w:rsidP="0089239A">
      <w:pPr>
        <w:snapToGrid w:val="0"/>
        <w:spacing w:before="0" w:beforeAutospacing="0" w:after="0" w:line="400" w:lineRule="exact"/>
        <w:ind w:firstLine="482"/>
        <w:rPr>
          <w:sz w:val="24"/>
          <w:szCs w:val="24"/>
        </w:rPr>
      </w:pPr>
      <w:r>
        <w:rPr>
          <w:sz w:val="24"/>
          <w:szCs w:val="24"/>
        </w:rPr>
        <w:t>1.2.1  </w:t>
      </w:r>
      <w:r>
        <w:rPr>
          <w:rFonts w:hint="eastAsia"/>
          <w:sz w:val="24"/>
          <w:szCs w:val="24"/>
        </w:rPr>
        <w:t>课程实验与实习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土木工程专业：包括大学物理实验、大学化学实验、材料力学实验、流体力学实验、土木工程材料实验、混凝土基本构件实验、土力学实验、土木工程测试技术、专业综合实验以及工程测量实习、工程地质实习等。</w:t>
      </w:r>
    </w:p>
    <w:p w:rsidR="0089239A" w:rsidRDefault="0089239A" w:rsidP="0089239A">
      <w:pPr>
        <w:snapToGrid w:val="0"/>
        <w:spacing w:before="0" w:beforeAutospacing="0" w:after="0" w:line="400" w:lineRule="exact"/>
        <w:ind w:firstLine="482"/>
        <w:rPr>
          <w:sz w:val="24"/>
          <w:szCs w:val="24"/>
        </w:rPr>
      </w:pPr>
      <w:r>
        <w:rPr>
          <w:rFonts w:hint="eastAsia"/>
          <w:sz w:val="24"/>
          <w:szCs w:val="24"/>
        </w:rPr>
        <w:t>给排水科学与工程专业：包括大学物理实验、大学化学实验、水分析化学实验、水力学实验、水处理生物学实验、泵与泵站实验、水质工程学实验、以及工程测量实习等。</w:t>
      </w:r>
    </w:p>
    <w:p w:rsidR="0089239A" w:rsidRDefault="0089239A" w:rsidP="0089239A">
      <w:pPr>
        <w:snapToGrid w:val="0"/>
        <w:spacing w:before="0" w:beforeAutospacing="0" w:after="0" w:line="400" w:lineRule="exact"/>
        <w:ind w:firstLine="482"/>
        <w:rPr>
          <w:sz w:val="24"/>
          <w:szCs w:val="24"/>
        </w:rPr>
      </w:pPr>
      <w:r>
        <w:rPr>
          <w:rFonts w:hint="eastAsia"/>
          <w:sz w:val="24"/>
          <w:szCs w:val="24"/>
        </w:rPr>
        <w:t>建筑环境与能源应用工程专业：包括大学物理实验、大学化学实验、流体力学实验、电工电子实验、热（力）学实验、专业综合实验以及工程测量与调试实习等。</w:t>
      </w:r>
    </w:p>
    <w:p w:rsidR="0089239A" w:rsidRDefault="0089239A" w:rsidP="0089239A">
      <w:pPr>
        <w:snapToGrid w:val="0"/>
        <w:spacing w:before="0" w:beforeAutospacing="0" w:after="0" w:line="400" w:lineRule="exact"/>
        <w:ind w:firstLine="482"/>
        <w:rPr>
          <w:sz w:val="24"/>
          <w:szCs w:val="24"/>
        </w:rPr>
      </w:pPr>
      <w:r>
        <w:rPr>
          <w:sz w:val="24"/>
          <w:szCs w:val="24"/>
        </w:rPr>
        <w:t>1.2.2  </w:t>
      </w:r>
      <w:r>
        <w:rPr>
          <w:rFonts w:hint="eastAsia"/>
          <w:sz w:val="24"/>
          <w:szCs w:val="24"/>
        </w:rPr>
        <w:t>专业实习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包括认识实习、生产实习、毕业实习等。</w:t>
      </w:r>
    </w:p>
    <w:p w:rsidR="0089239A" w:rsidRDefault="0089239A" w:rsidP="0089239A">
      <w:pPr>
        <w:snapToGrid w:val="0"/>
        <w:spacing w:before="0" w:beforeAutospacing="0" w:after="0" w:line="400" w:lineRule="exact"/>
        <w:ind w:firstLine="482"/>
        <w:rPr>
          <w:sz w:val="24"/>
          <w:szCs w:val="24"/>
        </w:rPr>
      </w:pPr>
      <w:r>
        <w:rPr>
          <w:sz w:val="24"/>
          <w:szCs w:val="24"/>
        </w:rPr>
        <w:t>1.2.3  </w:t>
      </w:r>
      <w:r>
        <w:rPr>
          <w:rFonts w:hint="eastAsia"/>
          <w:sz w:val="24"/>
          <w:szCs w:val="24"/>
        </w:rPr>
        <w:t>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土木工程专业：根据不同专业领域，土木工程专业课程设计包括钢筋混凝土设计、钢结构设计、单层工业厂房设计、桥梁工程设计、道路勘测设计、基础工程设计、基坑支护设计、轨道无缝线路设计以及工程施工组织设计等。</w:t>
      </w:r>
    </w:p>
    <w:p w:rsidR="0089239A" w:rsidRDefault="0089239A" w:rsidP="0089239A">
      <w:pPr>
        <w:snapToGrid w:val="0"/>
        <w:spacing w:before="0" w:beforeAutospacing="0" w:after="0" w:line="400" w:lineRule="exact"/>
        <w:ind w:firstLine="482"/>
        <w:rPr>
          <w:sz w:val="24"/>
          <w:szCs w:val="24"/>
        </w:rPr>
      </w:pPr>
      <w:r>
        <w:rPr>
          <w:rFonts w:hint="eastAsia"/>
          <w:sz w:val="24"/>
          <w:szCs w:val="24"/>
        </w:rPr>
        <w:t>给排水科学与工程专业：包括泵站设计、给水管网设计、排水管网设计、给水处理厂设计、污水处理厂设计、建筑给水排水设计等。</w:t>
      </w:r>
    </w:p>
    <w:p w:rsidR="0089239A" w:rsidRDefault="0089239A" w:rsidP="0089239A">
      <w:pPr>
        <w:snapToGrid w:val="0"/>
        <w:spacing w:before="0" w:beforeAutospacing="0" w:after="0" w:line="400" w:lineRule="exact"/>
        <w:ind w:firstLine="482"/>
        <w:rPr>
          <w:sz w:val="24"/>
          <w:szCs w:val="24"/>
        </w:rPr>
      </w:pPr>
      <w:r>
        <w:rPr>
          <w:rFonts w:hint="eastAsia"/>
          <w:sz w:val="24"/>
          <w:szCs w:val="24"/>
        </w:rPr>
        <w:t>建筑环境与能源应用工程专业：包括暖通空调工程设计、供热工程设计、通风工程设计、制冷工程设计、燃气输配设计、燃气燃烧设备设计等。</w:t>
      </w:r>
    </w:p>
    <w:p w:rsidR="0089239A" w:rsidRDefault="0089239A" w:rsidP="0089239A">
      <w:pPr>
        <w:snapToGrid w:val="0"/>
        <w:spacing w:before="0" w:beforeAutospacing="0" w:after="0" w:line="400" w:lineRule="exact"/>
        <w:ind w:firstLine="482"/>
        <w:rPr>
          <w:sz w:val="24"/>
          <w:szCs w:val="24"/>
        </w:rPr>
      </w:pPr>
      <w:r>
        <w:rPr>
          <w:sz w:val="24"/>
          <w:szCs w:val="24"/>
        </w:rPr>
        <w:t>1.2.4  </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学校需制定与毕业要求相适应的标准和检查保障机制，对选题、内容、学生指导、答辩等提出明确要求，保证毕业设计（论文）选题的工作量和难度，有明</w:t>
      </w:r>
      <w:r>
        <w:rPr>
          <w:rFonts w:hint="eastAsia"/>
          <w:sz w:val="24"/>
          <w:szCs w:val="24"/>
        </w:rPr>
        <w:lastRenderedPageBreak/>
        <w:t>确的应用背景，并给予学生有效指导。</w:t>
      </w:r>
    </w:p>
    <w:p w:rsidR="0089239A" w:rsidRDefault="0089239A" w:rsidP="0089239A">
      <w:pPr>
        <w:snapToGrid w:val="0"/>
        <w:spacing w:before="0" w:beforeAutospacing="0" w:after="0" w:line="400" w:lineRule="exact"/>
        <w:ind w:firstLine="482"/>
        <w:rPr>
          <w:sz w:val="24"/>
          <w:szCs w:val="24"/>
        </w:rPr>
      </w:pPr>
      <w:r>
        <w:rPr>
          <w:sz w:val="24"/>
          <w:szCs w:val="24"/>
        </w:rPr>
        <w:t>1.2.5  </w:t>
      </w:r>
      <w:r>
        <w:rPr>
          <w:rFonts w:hint="eastAsia"/>
          <w:sz w:val="24"/>
          <w:szCs w:val="24"/>
        </w:rPr>
        <w:t>其他实践环节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包括工程技能训练、科技方法训练、科技创新活动、公益劳动、社会实践等。各校可根据实际情况自行安排。</w:t>
      </w:r>
    </w:p>
    <w:p w:rsidR="0089239A" w:rsidRDefault="0089239A" w:rsidP="0089239A">
      <w:pPr>
        <w:snapToGrid w:val="0"/>
        <w:spacing w:beforeLines="50" w:before="156" w:beforeAutospacing="0" w:after="0" w:line="400" w:lineRule="exact"/>
        <w:ind w:firstLine="482"/>
        <w:rPr>
          <w:b/>
          <w:sz w:val="24"/>
          <w:szCs w:val="24"/>
        </w:rPr>
      </w:pPr>
      <w:r>
        <w:rPr>
          <w:b/>
          <w:sz w:val="24"/>
          <w:szCs w:val="24"/>
        </w:rPr>
        <w:t>2</w:t>
      </w:r>
      <w:r>
        <w:rPr>
          <w:rFonts w:hint="eastAsia"/>
          <w:b/>
          <w:sz w:val="24"/>
          <w:szCs w:val="24"/>
        </w:rPr>
        <w:t>．师资队伍</w:t>
      </w:r>
    </w:p>
    <w:p w:rsidR="0089239A" w:rsidRDefault="0089239A" w:rsidP="0089239A">
      <w:pPr>
        <w:snapToGrid w:val="0"/>
        <w:spacing w:beforeLines="50" w:before="156"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教师队伍整体结构合理，由本专业及相关学科背景的专任教师担任主要专业基础课和专业课的讲课任务，专任教师能够承担</w:t>
      </w:r>
      <w:r>
        <w:rPr>
          <w:sz w:val="24"/>
          <w:szCs w:val="24"/>
        </w:rPr>
        <w:t>80%</w:t>
      </w:r>
      <w:r>
        <w:rPr>
          <w:rFonts w:hint="eastAsia"/>
          <w:sz w:val="24"/>
          <w:szCs w:val="24"/>
        </w:rPr>
        <w:t>以上的主干专业课程讲课任务，专任教师人数</w:t>
      </w:r>
      <w:r>
        <w:rPr>
          <w:sz w:val="24"/>
          <w:szCs w:val="24"/>
        </w:rPr>
        <w:t>10</w:t>
      </w:r>
      <w:r>
        <w:rPr>
          <w:rFonts w:hint="eastAsia"/>
          <w:sz w:val="24"/>
          <w:szCs w:val="24"/>
        </w:rPr>
        <w:t>人以上，有学科带头人并形成学术梯队。</w:t>
      </w:r>
    </w:p>
    <w:p w:rsidR="0089239A" w:rsidRDefault="0089239A" w:rsidP="0089239A">
      <w:pPr>
        <w:snapToGrid w:val="0"/>
        <w:spacing w:beforeLines="50" w:before="156"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专业教师具有一定的工程实践经验，有较为稳定的科研方向和相应的科研成果。</w:t>
      </w:r>
    </w:p>
    <w:p w:rsidR="0089239A" w:rsidRDefault="0089239A" w:rsidP="0089239A">
      <w:pPr>
        <w:snapToGrid w:val="0"/>
        <w:spacing w:beforeLines="50" w:before="156" w:beforeAutospacing="0" w:after="0" w:line="400" w:lineRule="exact"/>
        <w:ind w:firstLine="482"/>
        <w:rPr>
          <w:b/>
          <w:sz w:val="24"/>
          <w:szCs w:val="24"/>
        </w:rPr>
      </w:pPr>
      <w:r>
        <w:rPr>
          <w:b/>
          <w:sz w:val="24"/>
          <w:szCs w:val="24"/>
        </w:rPr>
        <w:t>3</w:t>
      </w:r>
      <w:r>
        <w:rPr>
          <w:rFonts w:hint="eastAsia"/>
          <w:b/>
          <w:sz w:val="24"/>
          <w:szCs w:val="24"/>
        </w:rPr>
        <w:t>．专业条件</w:t>
      </w:r>
    </w:p>
    <w:p w:rsidR="0089239A" w:rsidRDefault="0089239A" w:rsidP="0089239A">
      <w:pPr>
        <w:snapToGrid w:val="0"/>
        <w:spacing w:beforeLines="50" w:before="156" w:beforeAutospacing="0" w:after="0" w:line="400" w:lineRule="exact"/>
        <w:ind w:firstLine="482"/>
        <w:rPr>
          <w:sz w:val="24"/>
          <w:szCs w:val="24"/>
        </w:rPr>
      </w:pPr>
      <w:r>
        <w:rPr>
          <w:sz w:val="24"/>
          <w:szCs w:val="24"/>
        </w:rPr>
        <w:t>3.1  </w:t>
      </w:r>
      <w:r>
        <w:rPr>
          <w:rFonts w:hint="eastAsia"/>
          <w:sz w:val="24"/>
          <w:szCs w:val="24"/>
        </w:rPr>
        <w:t>专业资料</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图书馆及学院（系）资料室有与本专业有关的图书、期刊、工程建设法规文件、标准规范规程、标准图集以及其它相关图纸、资料、文件等，拥有本专业的电子资源、应用软件等各类资源。各类资源的利用率高，有完整的学生借阅、使用档案。</w:t>
      </w:r>
    </w:p>
    <w:p w:rsidR="0089239A" w:rsidRDefault="0089239A" w:rsidP="0089239A">
      <w:pPr>
        <w:snapToGrid w:val="0"/>
        <w:spacing w:beforeLines="50" w:before="156" w:beforeAutospacing="0" w:after="0" w:line="400" w:lineRule="exact"/>
        <w:ind w:firstLine="482"/>
        <w:rPr>
          <w:sz w:val="24"/>
          <w:szCs w:val="24"/>
        </w:rPr>
      </w:pPr>
      <w:r>
        <w:rPr>
          <w:sz w:val="24"/>
          <w:szCs w:val="24"/>
        </w:rPr>
        <w:t>3.2  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实验仪器设备满足课程实验要求，并有足够多的台套数，保证每个学生都能动手操作。</w:t>
      </w:r>
    </w:p>
    <w:p w:rsidR="0089239A" w:rsidRDefault="0089239A" w:rsidP="0089239A">
      <w:pPr>
        <w:snapToGrid w:val="0"/>
        <w:spacing w:before="0" w:beforeAutospacing="0" w:after="0" w:line="400" w:lineRule="exact"/>
        <w:ind w:firstLine="482"/>
        <w:rPr>
          <w:sz w:val="24"/>
          <w:szCs w:val="24"/>
        </w:rPr>
      </w:pPr>
      <w:r>
        <w:rPr>
          <w:sz w:val="24"/>
          <w:szCs w:val="24"/>
        </w:rPr>
        <w:t>3.3  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有相对稳定的专业实习基地。实习基地所能提供的实习内容覆盖面广，能满足认识实习、生产实习和毕业实习的教学要求。</w:t>
      </w:r>
    </w:p>
    <w:p w:rsidR="0089239A" w:rsidRDefault="0089239A" w:rsidP="0089239A">
      <w:pPr>
        <w:pStyle w:val="3"/>
        <w:spacing w:after="0"/>
        <w:ind w:firstLineChars="150" w:firstLine="482"/>
        <w:rPr>
          <w:sz w:val="28"/>
          <w:szCs w:val="28"/>
        </w:rPr>
      </w:pPr>
      <w:r>
        <w:t>7</w:t>
      </w:r>
      <w:r>
        <w:rPr>
          <w:rFonts w:hint="eastAsia"/>
        </w:rPr>
        <w:t>．</w:t>
      </w:r>
      <w:hyperlink r:id="rId13" w:history="1">
        <w:bookmarkStart w:id="21" w:name="_Toc454524714"/>
        <w:bookmarkStart w:id="22" w:name="_Toc454981855"/>
        <w:r>
          <w:rPr>
            <w:rStyle w:val="a4"/>
            <w:rFonts w:hint="eastAsia"/>
            <w:color w:val="auto"/>
            <w:sz w:val="28"/>
            <w:szCs w:val="28"/>
            <w:u w:val="none"/>
          </w:rPr>
          <w:t>材料类专业</w:t>
        </w:r>
        <w:bookmarkEnd w:id="21"/>
        <w:bookmarkEnd w:id="22"/>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本认证标准适用于材料类专业，包括材料科学与工程专业、冶金工程专业、金属材料工程专业、无机非金属材料工程专业、高分子材料与工程专业、复合材料与工程专业和材料物理专业等。</w:t>
      </w:r>
    </w:p>
    <w:p w:rsidR="0089239A" w:rsidRDefault="0089239A" w:rsidP="0089239A">
      <w:pPr>
        <w:snapToGrid w:val="0"/>
        <w:spacing w:beforeLines="50" w:before="156" w:beforeAutospacing="0" w:after="0" w:line="400" w:lineRule="exact"/>
        <w:ind w:firstLine="482"/>
        <w:rPr>
          <w:b/>
          <w:sz w:val="24"/>
          <w:szCs w:val="24"/>
        </w:rPr>
      </w:pPr>
      <w:r>
        <w:rPr>
          <w:b/>
          <w:sz w:val="24"/>
          <w:szCs w:val="24"/>
        </w:rPr>
        <w:t>1.</w:t>
      </w:r>
      <w:r>
        <w:rPr>
          <w:rFonts w:hint="eastAsia"/>
          <w:b/>
          <w:sz w:val="24"/>
          <w:szCs w:val="24"/>
        </w:rPr>
        <w:t>课程体系</w:t>
      </w:r>
    </w:p>
    <w:p w:rsidR="0089239A" w:rsidRDefault="0089239A" w:rsidP="0089239A">
      <w:pPr>
        <w:snapToGrid w:val="0"/>
        <w:spacing w:beforeLines="50" w:before="156"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课程设置由学校根据自身定位、培养目标和办学特色自主设置。本专业补充标准对数学与自然科学类、工程基础类、专业基础类、专业类、实践环节、人文社会科学类通识教育这六类课程的内容提出基本要求。</w:t>
      </w:r>
    </w:p>
    <w:p w:rsidR="0089239A" w:rsidRDefault="0089239A" w:rsidP="0089239A">
      <w:pPr>
        <w:snapToGrid w:val="0"/>
        <w:spacing w:before="0" w:beforeAutospacing="0" w:after="0" w:line="400" w:lineRule="exact"/>
        <w:ind w:firstLine="482"/>
        <w:rPr>
          <w:sz w:val="24"/>
          <w:szCs w:val="24"/>
        </w:rPr>
      </w:pPr>
      <w:r>
        <w:rPr>
          <w:sz w:val="24"/>
          <w:szCs w:val="24"/>
        </w:rPr>
        <w:t>1.1.1  </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数学类科目包括线性代数、微积分、微分方程、概率和数理统计等知识领域。自然科学类的科目应包括物理、化学等知识领域。</w:t>
      </w:r>
    </w:p>
    <w:p w:rsidR="0089239A" w:rsidRDefault="0089239A" w:rsidP="0089239A">
      <w:pPr>
        <w:snapToGrid w:val="0"/>
        <w:spacing w:before="0" w:beforeAutospacing="0" w:after="0" w:line="400" w:lineRule="exact"/>
        <w:ind w:firstLine="482"/>
        <w:rPr>
          <w:sz w:val="24"/>
          <w:szCs w:val="24"/>
        </w:rPr>
      </w:pPr>
      <w:r>
        <w:rPr>
          <w:sz w:val="24"/>
          <w:szCs w:val="24"/>
        </w:rPr>
        <w:t>1.1.2  </w:t>
      </w:r>
      <w:r>
        <w:rPr>
          <w:rFonts w:hint="eastAsia"/>
          <w:sz w:val="24"/>
          <w:szCs w:val="24"/>
        </w:rPr>
        <w:t>工程基础类课程</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材料类专门人才需要掌握与材料科学与工程学科相关的工程技术知识，包括计算机与信息技术基础类、力学类、机械设计基础类、电工电子等相关知识领域。</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学科专业基础类课程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材料科学与工程专业应包含：材料科学基础、材料工程基础、材料性能表征、材料结构表征、材料制备技术、材料加工成形等相关知识领域。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高分子材料与工程专业应包含：高分子物理、高分子化学、材料科学与工程基础、聚合物表征与测试、聚合物反应原理、聚合物成型加工基础、高分子材料和高分子材料加工技术等知识领域。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冶金工程专业应包含：物理化学、金属学及热处理、冶金原理（钢铁冶金原理、有色冶金原理）或冶金物理化学、冶金传输原理、反应工程学或化工原理、冶金实验研究方法、钢铁冶金学、有色冶金学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金属材料工程专业应包含：物理化学、材料科学基础、材料工程基础、材料性能表征、金属材料及热处理、材料结构表征、材料制备技术、材料加工成形等知识领域。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无机非金属材料工程专业应包含：材料科学基础，材料工程基础，材料研究方法与测试技术，无机材料性能，无机非金属材料工艺学，无机非金属材料生产设备等知识领域。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复合材料与工程专业应包含：物理化学、高分子化学、高分子物理、材料研究与测试方法、复合材料聚合物基体、材料复合原理、复合材料成型工艺与设备、复合材料力学、复合材料结构设计等知识领域。</w:t>
      </w:r>
    </w:p>
    <w:p w:rsidR="0089239A" w:rsidRDefault="0089239A" w:rsidP="0089239A">
      <w:pPr>
        <w:snapToGrid w:val="0"/>
        <w:spacing w:before="0" w:beforeAutospacing="0" w:after="0" w:line="400" w:lineRule="exact"/>
        <w:ind w:firstLine="482"/>
        <w:rPr>
          <w:sz w:val="24"/>
          <w:szCs w:val="24"/>
        </w:rPr>
      </w:pPr>
      <w:r>
        <w:rPr>
          <w:rFonts w:hint="eastAsia"/>
          <w:sz w:val="24"/>
          <w:szCs w:val="24"/>
        </w:rPr>
        <w:t>材料物理专业应包含：材料科学与工程导论、固体物理、材料物理性能、材料结构与性能表征、材料制备原理与技术、功能材料等知识领域。</w:t>
      </w:r>
    </w:p>
    <w:p w:rsidR="0089239A" w:rsidRDefault="0089239A" w:rsidP="0089239A">
      <w:pPr>
        <w:snapToGrid w:val="0"/>
        <w:spacing w:before="0" w:beforeAutospacing="0" w:after="0" w:line="400" w:lineRule="exact"/>
        <w:ind w:firstLine="482"/>
        <w:rPr>
          <w:sz w:val="24"/>
          <w:szCs w:val="24"/>
        </w:rPr>
      </w:pPr>
      <w:r>
        <w:rPr>
          <w:sz w:val="24"/>
          <w:szCs w:val="24"/>
        </w:rPr>
        <w:t>1.1.4</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各校可根据自身优势和特点设置课程，办出特色。</w:t>
      </w:r>
    </w:p>
    <w:p w:rsidR="0089239A" w:rsidRDefault="0089239A" w:rsidP="0089239A">
      <w:pPr>
        <w:snapToGrid w:val="0"/>
        <w:spacing w:beforeLines="50" w:before="156"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sz w:val="24"/>
          <w:szCs w:val="24"/>
        </w:rPr>
        <w:t>1.2.1</w:t>
      </w:r>
      <w:r>
        <w:rPr>
          <w:rFonts w:hint="eastAsia"/>
          <w:sz w:val="24"/>
          <w:szCs w:val="24"/>
        </w:rPr>
        <w:t>课程实验</w:t>
      </w:r>
      <w:r>
        <w:rPr>
          <w:sz w:val="24"/>
          <w:szCs w:val="24"/>
        </w:rPr>
        <w:t> </w:t>
      </w:r>
    </w:p>
    <w:p w:rsidR="0089239A" w:rsidRDefault="0089239A" w:rsidP="0089239A">
      <w:pPr>
        <w:snapToGrid w:val="0"/>
        <w:spacing w:before="0" w:beforeAutospacing="0" w:after="0" w:line="400" w:lineRule="exact"/>
        <w:ind w:firstLine="482"/>
        <w:rPr>
          <w:sz w:val="24"/>
          <w:szCs w:val="24"/>
        </w:rPr>
      </w:pPr>
      <w:r>
        <w:rPr>
          <w:rFonts w:hint="eastAsia"/>
          <w:sz w:val="24"/>
          <w:szCs w:val="24"/>
        </w:rPr>
        <w:t>实验类型包括认知性实验、验证性实验、综合性实验和设计性实验等，配合</w:t>
      </w:r>
      <w:r>
        <w:rPr>
          <w:rFonts w:hint="eastAsia"/>
          <w:sz w:val="24"/>
          <w:szCs w:val="24"/>
        </w:rPr>
        <w:lastRenderedPageBreak/>
        <w:t>课程教学，培养学生实验设计、仪器选择、测试分析的综合实践能力。</w:t>
      </w:r>
    </w:p>
    <w:p w:rsidR="0089239A" w:rsidRDefault="0089239A" w:rsidP="0089239A">
      <w:pPr>
        <w:snapToGrid w:val="0"/>
        <w:spacing w:before="0" w:beforeAutospacing="0" w:after="0" w:line="400" w:lineRule="exact"/>
        <w:ind w:firstLine="482"/>
        <w:rPr>
          <w:sz w:val="24"/>
          <w:szCs w:val="24"/>
        </w:rPr>
      </w:pPr>
      <w:r>
        <w:rPr>
          <w:sz w:val="24"/>
          <w:szCs w:val="24"/>
        </w:rPr>
        <w:t>1.2.2 </w:t>
      </w:r>
      <w:r>
        <w:rPr>
          <w:rFonts w:hint="eastAsia"/>
          <w:sz w:val="24"/>
          <w:szCs w:val="24"/>
        </w:rPr>
        <w:t>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通过机械零件设计、材料产品设计或工厂生产线布置设计等综合课程设计，培养学生对知识和技能的综合运用能力。</w:t>
      </w:r>
    </w:p>
    <w:p w:rsidR="0089239A" w:rsidRDefault="0089239A" w:rsidP="0089239A">
      <w:pPr>
        <w:snapToGrid w:val="0"/>
        <w:spacing w:before="0" w:beforeAutospacing="0" w:after="0" w:line="400" w:lineRule="exact"/>
        <w:ind w:firstLine="482"/>
        <w:rPr>
          <w:sz w:val="24"/>
          <w:szCs w:val="24"/>
        </w:rPr>
      </w:pPr>
      <w:r>
        <w:rPr>
          <w:sz w:val="24"/>
          <w:szCs w:val="24"/>
        </w:rPr>
        <w:t>1.2.3 </w:t>
      </w:r>
      <w:r>
        <w:rPr>
          <w:rFonts w:hint="eastAsia"/>
          <w:sz w:val="24"/>
          <w:szCs w:val="24"/>
        </w:rPr>
        <w:t>认识实习、生产实习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建立稳定的校内外实习基地，制定出符合生产现场实际的实习大纲，让学生在实习中通过现场的参观和具体的实践活动，了解和熟悉材料生产过程，培养热爱劳动的品质和理论联系实际的能力。</w:t>
      </w:r>
    </w:p>
    <w:p w:rsidR="0089239A" w:rsidRDefault="0089239A" w:rsidP="0089239A">
      <w:pPr>
        <w:snapToGrid w:val="0"/>
        <w:spacing w:before="0" w:beforeAutospacing="0" w:after="0" w:line="400" w:lineRule="exact"/>
        <w:ind w:firstLine="482"/>
        <w:rPr>
          <w:sz w:val="24"/>
          <w:szCs w:val="24"/>
        </w:rPr>
      </w:pPr>
      <w:r>
        <w:rPr>
          <w:sz w:val="24"/>
          <w:szCs w:val="24"/>
        </w:rPr>
        <w:t>1.2.4 </w:t>
      </w:r>
      <w:r>
        <w:rPr>
          <w:rFonts w:hint="eastAsia"/>
          <w:sz w:val="24"/>
          <w:szCs w:val="24"/>
        </w:rPr>
        <w:t>毕业设计或毕业论文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论文）选题要符合本专业的培养目标并具有明确的工程背景，应有一定的知识覆盖面，尽可能涵盖本专业主干课程的内容；应由具有丰富教学和实践经验的教师或企业工程技术人员指导。实行过程管理和目标管理相结合的管理方式。</w:t>
      </w:r>
    </w:p>
    <w:p w:rsidR="0089239A" w:rsidRDefault="0089239A" w:rsidP="0089239A">
      <w:pPr>
        <w:snapToGrid w:val="0"/>
        <w:spacing w:beforeLines="50" w:before="156" w:beforeAutospacing="0" w:after="0" w:line="400" w:lineRule="exact"/>
        <w:ind w:firstLine="482"/>
        <w:rPr>
          <w:b/>
          <w:sz w:val="24"/>
          <w:szCs w:val="24"/>
        </w:rPr>
      </w:pPr>
      <w:r>
        <w:rPr>
          <w:b/>
          <w:sz w:val="24"/>
          <w:szCs w:val="24"/>
        </w:rPr>
        <w:t>2.</w:t>
      </w:r>
      <w:r>
        <w:rPr>
          <w:rFonts w:hint="eastAsia"/>
          <w:b/>
          <w:sz w:val="24"/>
          <w:szCs w:val="24"/>
        </w:rPr>
        <w:t>师资队伍</w:t>
      </w:r>
    </w:p>
    <w:p w:rsidR="0089239A" w:rsidRDefault="0089239A" w:rsidP="0089239A">
      <w:pPr>
        <w:snapToGrid w:val="0"/>
        <w:spacing w:beforeLines="50" w:before="156"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从事本专业主干课教学工作的教师其本科、硕士和博士学历中，必有其中之一毕业于材料类专业。</w:t>
      </w:r>
    </w:p>
    <w:p w:rsidR="0089239A" w:rsidRDefault="0089239A" w:rsidP="0089239A">
      <w:pPr>
        <w:snapToGrid w:val="0"/>
        <w:spacing w:beforeLines="50" w:before="156"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sz w:val="24"/>
          <w:szCs w:val="24"/>
        </w:rPr>
        <w:t>a. </w:t>
      </w:r>
      <w:r>
        <w:rPr>
          <w:rFonts w:hint="eastAsia"/>
          <w:sz w:val="24"/>
          <w:szCs w:val="24"/>
        </w:rPr>
        <w:t>师资中应含有具有企业或社会工程实践经验的教师；</w:t>
      </w:r>
    </w:p>
    <w:p w:rsidR="0089239A" w:rsidRDefault="0089239A" w:rsidP="0089239A">
      <w:pPr>
        <w:snapToGrid w:val="0"/>
        <w:spacing w:before="0" w:beforeAutospacing="0" w:after="0" w:line="400" w:lineRule="exact"/>
        <w:ind w:firstLine="482"/>
        <w:rPr>
          <w:sz w:val="24"/>
          <w:szCs w:val="24"/>
        </w:rPr>
      </w:pPr>
      <w:r>
        <w:rPr>
          <w:sz w:val="24"/>
          <w:szCs w:val="24"/>
        </w:rPr>
        <w:t>b. </w:t>
      </w:r>
      <w:r>
        <w:rPr>
          <w:rFonts w:hint="eastAsia"/>
          <w:sz w:val="24"/>
          <w:szCs w:val="24"/>
        </w:rPr>
        <w:t>师资中具有工程设计背景或科研背景的教师应占</w:t>
      </w:r>
      <w:r>
        <w:rPr>
          <w:sz w:val="24"/>
          <w:szCs w:val="24"/>
        </w:rPr>
        <w:t>30</w:t>
      </w:r>
      <w:r>
        <w:rPr>
          <w:rFonts w:hint="eastAsia"/>
          <w:sz w:val="24"/>
          <w:szCs w:val="24"/>
        </w:rPr>
        <w:t>％以上。</w:t>
      </w:r>
    </w:p>
    <w:p w:rsidR="0089239A" w:rsidRDefault="0089239A" w:rsidP="0089239A">
      <w:pPr>
        <w:snapToGrid w:val="0"/>
        <w:spacing w:beforeLines="50" w:before="156" w:beforeAutospacing="0" w:after="0" w:line="400" w:lineRule="exact"/>
        <w:ind w:firstLine="482"/>
        <w:rPr>
          <w:b/>
          <w:sz w:val="24"/>
          <w:szCs w:val="24"/>
        </w:rPr>
      </w:pPr>
      <w:r>
        <w:rPr>
          <w:b/>
          <w:sz w:val="24"/>
          <w:szCs w:val="24"/>
        </w:rPr>
        <w:t>3.</w:t>
      </w:r>
      <w:r>
        <w:rPr>
          <w:rFonts w:hint="eastAsia"/>
          <w:b/>
          <w:sz w:val="24"/>
          <w:szCs w:val="24"/>
        </w:rPr>
        <w:t>支持条件</w:t>
      </w:r>
    </w:p>
    <w:p w:rsidR="0089239A" w:rsidRDefault="0089239A" w:rsidP="0089239A">
      <w:pPr>
        <w:snapToGrid w:val="0"/>
        <w:spacing w:beforeLines="50" w:before="156" w:beforeAutospacing="0" w:after="0" w:line="400" w:lineRule="exact"/>
        <w:ind w:firstLine="482"/>
        <w:rPr>
          <w:sz w:val="24"/>
          <w:szCs w:val="24"/>
        </w:rPr>
      </w:pPr>
      <w:r>
        <w:rPr>
          <w:sz w:val="24"/>
          <w:szCs w:val="24"/>
        </w:rPr>
        <w:t>3.1 </w:t>
      </w:r>
      <w:r>
        <w:rPr>
          <w:rFonts w:hint="eastAsia"/>
          <w:sz w:val="24"/>
          <w:szCs w:val="24"/>
        </w:rPr>
        <w:t>专业资料</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学校图书馆或所属院（系、部）的资料室中应配备各种高质量的（含最新的）、充足的教材、参考书和相关的中外文图书、期刊、工具手册、电子资源等文献信息资源和相应的检索工具。</w:t>
      </w:r>
    </w:p>
    <w:p w:rsidR="0089239A" w:rsidRDefault="0089239A" w:rsidP="0089239A">
      <w:pPr>
        <w:snapToGrid w:val="0"/>
        <w:spacing w:beforeLines="50" w:before="156" w:beforeAutospacing="0" w:after="0" w:line="400" w:lineRule="exact"/>
        <w:ind w:firstLine="482"/>
        <w:rPr>
          <w:sz w:val="24"/>
          <w:szCs w:val="24"/>
        </w:rPr>
      </w:pPr>
      <w:r>
        <w:rPr>
          <w:sz w:val="24"/>
          <w:szCs w:val="24"/>
        </w:rPr>
        <w:t>3.2 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专业课实验开出率应达到</w:t>
      </w:r>
      <w:r>
        <w:rPr>
          <w:sz w:val="24"/>
          <w:szCs w:val="24"/>
        </w:rPr>
        <w:t>90%</w:t>
      </w:r>
      <w:r>
        <w:rPr>
          <w:rFonts w:hint="eastAsia"/>
          <w:sz w:val="24"/>
          <w:szCs w:val="24"/>
        </w:rPr>
        <w:t>以上，综合性、设计性和创新性实验课程占总实验课程比例大于</w:t>
      </w:r>
      <w:r>
        <w:rPr>
          <w:sz w:val="24"/>
          <w:szCs w:val="24"/>
        </w:rPr>
        <w:t>60%</w:t>
      </w:r>
      <w:r>
        <w:rPr>
          <w:rFonts w:hint="eastAsia"/>
          <w:sz w:val="24"/>
          <w:szCs w:val="24"/>
        </w:rPr>
        <w:t>；每个实验既要有足够的实验台套数，又要有较高的利用率；基础实验每组学生数不能超过</w:t>
      </w:r>
      <w:r>
        <w:rPr>
          <w:sz w:val="24"/>
          <w:szCs w:val="24"/>
        </w:rPr>
        <w:t>2</w:t>
      </w:r>
      <w:r>
        <w:rPr>
          <w:rFonts w:hint="eastAsia"/>
          <w:sz w:val="24"/>
          <w:szCs w:val="24"/>
        </w:rPr>
        <w:t>人；专业实验每组学生数不能超过</w:t>
      </w:r>
      <w:r>
        <w:rPr>
          <w:sz w:val="24"/>
          <w:szCs w:val="24"/>
        </w:rPr>
        <w:t>3</w:t>
      </w:r>
      <w:r>
        <w:rPr>
          <w:rFonts w:hint="eastAsia"/>
          <w:sz w:val="24"/>
          <w:szCs w:val="24"/>
        </w:rPr>
        <w:t>人；大型仪器实验每组学生数不能超过</w:t>
      </w:r>
      <w:r>
        <w:rPr>
          <w:sz w:val="24"/>
          <w:szCs w:val="24"/>
        </w:rPr>
        <w:t>8</w:t>
      </w:r>
      <w:r>
        <w:rPr>
          <w:rFonts w:hint="eastAsia"/>
          <w:sz w:val="24"/>
          <w:szCs w:val="24"/>
        </w:rPr>
        <w:t>人。</w:t>
      </w:r>
    </w:p>
    <w:p w:rsidR="0089239A" w:rsidRDefault="0089239A" w:rsidP="0089239A">
      <w:pPr>
        <w:snapToGrid w:val="0"/>
        <w:spacing w:beforeLines="50" w:before="156" w:beforeAutospacing="0" w:after="0" w:line="400" w:lineRule="exact"/>
        <w:ind w:firstLine="482"/>
        <w:rPr>
          <w:sz w:val="24"/>
          <w:szCs w:val="24"/>
        </w:rPr>
      </w:pPr>
      <w:r>
        <w:rPr>
          <w:sz w:val="24"/>
          <w:szCs w:val="24"/>
        </w:rPr>
        <w:t>3.3 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要有相对稳定的校内外实习、实践基地，各类实验室向学生全面开放，为学</w:t>
      </w:r>
      <w:r>
        <w:rPr>
          <w:rFonts w:hint="eastAsia"/>
          <w:sz w:val="24"/>
          <w:szCs w:val="24"/>
        </w:rPr>
        <w:lastRenderedPageBreak/>
        <w:t>生提供充足优越的实践环境和条件。加强与业界的联系，建立稳定的产学研合作基地。</w:t>
      </w:r>
    </w:p>
    <w:p w:rsidR="0089239A" w:rsidRDefault="0089239A" w:rsidP="0089239A">
      <w:pPr>
        <w:pStyle w:val="3"/>
        <w:spacing w:after="0"/>
        <w:ind w:firstLineChars="150" w:firstLine="482"/>
        <w:rPr>
          <w:sz w:val="28"/>
          <w:szCs w:val="28"/>
        </w:rPr>
      </w:pPr>
      <w:r>
        <w:t>8</w:t>
      </w:r>
      <w:r>
        <w:rPr>
          <w:rFonts w:hint="eastAsia"/>
        </w:rPr>
        <w:t>．</w:t>
      </w:r>
      <w:hyperlink r:id="rId14" w:history="1">
        <w:bookmarkStart w:id="23" w:name="_Toc454524715"/>
        <w:bookmarkStart w:id="24" w:name="_Toc454981856"/>
        <w:r>
          <w:rPr>
            <w:rStyle w:val="a4"/>
            <w:rFonts w:hint="eastAsia"/>
            <w:color w:val="auto"/>
            <w:sz w:val="28"/>
            <w:szCs w:val="28"/>
            <w:u w:val="none"/>
          </w:rPr>
          <w:t>计算机科学与技术专业</w:t>
        </w:r>
        <w:bookmarkEnd w:id="23"/>
        <w:bookmarkEnd w:id="24"/>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本认证标准适用于计算机类专业</w:t>
      </w:r>
      <w:r>
        <w:rPr>
          <w:sz w:val="24"/>
          <w:szCs w:val="24"/>
        </w:rPr>
        <w:t>,</w:t>
      </w:r>
      <w:r>
        <w:rPr>
          <w:rFonts w:hint="eastAsia"/>
          <w:sz w:val="24"/>
          <w:szCs w:val="24"/>
        </w:rPr>
        <w:t>包括</w:t>
      </w:r>
      <w:r>
        <w:rPr>
          <w:sz w:val="24"/>
          <w:szCs w:val="24"/>
        </w:rPr>
        <w:t>(</w:t>
      </w:r>
      <w:r>
        <w:rPr>
          <w:rFonts w:hint="eastAsia"/>
          <w:sz w:val="24"/>
          <w:szCs w:val="24"/>
        </w:rPr>
        <w:t>但不限于</w:t>
      </w:r>
      <w:r>
        <w:rPr>
          <w:sz w:val="24"/>
          <w:szCs w:val="24"/>
        </w:rPr>
        <w:t>)</w:t>
      </w:r>
      <w:r>
        <w:rPr>
          <w:rFonts w:hint="eastAsia"/>
          <w:sz w:val="24"/>
          <w:szCs w:val="24"/>
        </w:rPr>
        <w:t>计算机科学与技术、软件工程、网络工程、信息安全、物联网工程。其它名称中包含计算机相关关键词的工程专业也可按照此标准进行认证。</w:t>
      </w:r>
    </w:p>
    <w:p w:rsidR="0089239A" w:rsidRDefault="0089239A" w:rsidP="0089239A">
      <w:pPr>
        <w:snapToGrid w:val="0"/>
        <w:spacing w:before="0" w:beforeAutospacing="0" w:after="0" w:line="400" w:lineRule="exact"/>
        <w:ind w:firstLine="482"/>
        <w:rPr>
          <w:sz w:val="24"/>
          <w:szCs w:val="24"/>
        </w:rPr>
      </w:pPr>
      <w:r>
        <w:rPr>
          <w:rFonts w:hint="eastAsia"/>
          <w:sz w:val="24"/>
          <w:szCs w:val="24"/>
        </w:rPr>
        <w:t>数字媒体技术专业如果培养内容侧重系统支撑可以按照此标准进行认证；如培养内容侧重数字内容设计，则本标准不适用。</w:t>
      </w:r>
    </w:p>
    <w:p w:rsidR="0089239A" w:rsidRDefault="0089239A" w:rsidP="0089239A">
      <w:pPr>
        <w:snapToGrid w:val="0"/>
        <w:spacing w:beforeLines="50" w:before="156" w:beforeAutospacing="0" w:after="0" w:line="400" w:lineRule="exact"/>
        <w:ind w:firstLine="482"/>
        <w:rPr>
          <w:b/>
          <w:sz w:val="24"/>
          <w:szCs w:val="24"/>
        </w:rPr>
      </w:pPr>
      <w:r>
        <w:rPr>
          <w:b/>
          <w:sz w:val="24"/>
          <w:szCs w:val="24"/>
        </w:rPr>
        <w:t>1.</w:t>
      </w:r>
      <w:r>
        <w:rPr>
          <w:rFonts w:hint="eastAsia"/>
          <w:b/>
          <w:sz w:val="24"/>
          <w:szCs w:val="24"/>
        </w:rPr>
        <w:t>课程体系</w:t>
      </w:r>
    </w:p>
    <w:p w:rsidR="0089239A" w:rsidRDefault="0089239A" w:rsidP="0089239A">
      <w:pPr>
        <w:snapToGrid w:val="0"/>
        <w:spacing w:beforeLines="50" w:before="156"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sz w:val="24"/>
          <w:szCs w:val="24"/>
        </w:rPr>
        <w:t>1.1.1  </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数学包括高等工程数学、概率与数理统计、离散结构的基本内容。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物理包括力学、电磁学、光学与现代物理基本内容。</w:t>
      </w:r>
    </w:p>
    <w:p w:rsidR="0089239A" w:rsidRDefault="0089239A" w:rsidP="0089239A">
      <w:pPr>
        <w:snapToGrid w:val="0"/>
        <w:spacing w:before="0" w:beforeAutospacing="0" w:after="0" w:line="400" w:lineRule="exact"/>
        <w:ind w:firstLine="482"/>
        <w:rPr>
          <w:sz w:val="24"/>
          <w:szCs w:val="24"/>
        </w:rPr>
      </w:pPr>
      <w:r>
        <w:rPr>
          <w:sz w:val="24"/>
          <w:szCs w:val="24"/>
        </w:rPr>
        <w:t>1.1.2  </w:t>
      </w:r>
      <w:r>
        <w:rPr>
          <w:rFonts w:hint="eastAsia"/>
          <w:sz w:val="24"/>
          <w:szCs w:val="24"/>
        </w:rPr>
        <w:t>工程基础和专业基础类课程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教学内容必须覆盖以下知识领域的核心内容：程序设计、数据结构、计算机组成、操作系统、计算机网络、软件工程、信息管理，包括核心概念、基本原理，以及相关的基本技术和方法，培养学生解决实际问题的能力。</w:t>
      </w:r>
    </w:p>
    <w:p w:rsidR="0089239A" w:rsidRDefault="0089239A" w:rsidP="0089239A">
      <w:pPr>
        <w:snapToGrid w:val="0"/>
        <w:spacing w:before="0" w:beforeAutospacing="0" w:after="0" w:line="400" w:lineRule="exact"/>
        <w:ind w:firstLine="482"/>
        <w:rPr>
          <w:sz w:val="24"/>
          <w:szCs w:val="24"/>
        </w:rPr>
      </w:pPr>
      <w:r>
        <w:rPr>
          <w:sz w:val="24"/>
          <w:szCs w:val="24"/>
        </w:rPr>
        <w:t>1.1.3 </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不同专业的课程须覆盖相应知识领域核心内容，并应培养学生将所学的知识应用于复杂系统的能力，能够设计、实现或者部署基于计算原理、由软硬件与计算机网络支撑的应用系统。</w:t>
      </w:r>
    </w:p>
    <w:p w:rsidR="0089239A" w:rsidRDefault="0089239A" w:rsidP="0089239A">
      <w:pPr>
        <w:snapToGrid w:val="0"/>
        <w:spacing w:before="0" w:beforeAutospacing="0" w:after="0" w:line="400" w:lineRule="exact"/>
        <w:ind w:firstLine="482"/>
        <w:rPr>
          <w:sz w:val="24"/>
          <w:szCs w:val="24"/>
        </w:rPr>
      </w:pPr>
      <w:r>
        <w:rPr>
          <w:rFonts w:hint="eastAsia"/>
          <w:sz w:val="24"/>
          <w:szCs w:val="24"/>
        </w:rPr>
        <w:t>计算机科学与技术专业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课程应包含培养学生从事计算科学研究以及计算机系统设计所需基本能力的内容。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软件工程专业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课程应包含培养学生具有对复杂软件系统进行分析、设计、验证、确认、实现、应用和维护等能力的内容。还应包含培养学生具有软件系统开发管理能力的内容。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课程内容应至少包含一个应用领域的相关知识。</w:t>
      </w:r>
    </w:p>
    <w:p w:rsidR="0089239A" w:rsidRDefault="0089239A" w:rsidP="0089239A">
      <w:pPr>
        <w:snapToGrid w:val="0"/>
        <w:spacing w:before="0" w:beforeAutospacing="0" w:after="0" w:line="400" w:lineRule="exact"/>
        <w:ind w:firstLine="482"/>
        <w:rPr>
          <w:sz w:val="24"/>
          <w:szCs w:val="24"/>
        </w:rPr>
      </w:pPr>
      <w:r>
        <w:rPr>
          <w:rFonts w:hint="eastAsia"/>
          <w:sz w:val="24"/>
          <w:szCs w:val="24"/>
        </w:rPr>
        <w:t>网络工程专业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课程应包含培养学生将数字通信、网络系统开发与设计、网络安全、网络管理等基本原理与技术运用于计算机网络系统规划、设计、开发、部署、运行、维</w:t>
      </w:r>
      <w:r>
        <w:rPr>
          <w:rFonts w:hint="eastAsia"/>
          <w:sz w:val="24"/>
          <w:szCs w:val="24"/>
        </w:rPr>
        <w:lastRenderedPageBreak/>
        <w:t>护等工作的能力的内容。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信息安全专业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课程应包含将信息科学、信息安全、系统安全、密码学等基本原理与技术运用于信息安全科学研究、技术开发和应用服务等工作的能力的内容。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物联网工程专业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课程应包含将标识与传感、数据通信、分布控制与信息安全等基本原理与技术应用于物联网应用系统的规划、设计、开发、部署、运行维护等工作能力的内容。</w:t>
      </w:r>
    </w:p>
    <w:p w:rsidR="0089239A" w:rsidRDefault="0089239A" w:rsidP="0089239A">
      <w:pPr>
        <w:snapToGrid w:val="0"/>
        <w:spacing w:beforeLines="50" w:before="156" w:beforeAutospacing="0" w:after="0" w:line="400" w:lineRule="exact"/>
        <w:ind w:firstLine="482"/>
        <w:rPr>
          <w:sz w:val="24"/>
          <w:szCs w:val="24"/>
        </w:rPr>
      </w:pPr>
      <w:r>
        <w:rPr>
          <w:sz w:val="24"/>
          <w:szCs w:val="24"/>
        </w:rPr>
        <w:t>1.2  </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具有满足教学需要的完备实践教学体系，主要包括实验课程、课程设计、现场实习。开展科技创新、社会实践等多种形式实践活动，到各类工程单位实习或工作，取得工程经验，基本了解本行业状况。</w:t>
      </w:r>
    </w:p>
    <w:p w:rsidR="0089239A" w:rsidRDefault="0089239A" w:rsidP="0089239A">
      <w:pPr>
        <w:snapToGrid w:val="0"/>
        <w:spacing w:before="0" w:beforeAutospacing="0" w:after="0" w:line="400" w:lineRule="exact"/>
        <w:ind w:firstLine="482"/>
        <w:rPr>
          <w:sz w:val="24"/>
          <w:szCs w:val="24"/>
        </w:rPr>
      </w:pPr>
      <w:r>
        <w:rPr>
          <w:rFonts w:hint="eastAsia"/>
          <w:sz w:val="24"/>
          <w:szCs w:val="24"/>
        </w:rPr>
        <w:t>实验课程：包括一定数量的软硬件及系统实验。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课程设计：至少完成两个有一定规模系统的设计与开发。</w:t>
      </w:r>
    </w:p>
    <w:p w:rsidR="0089239A" w:rsidRDefault="0089239A" w:rsidP="0089239A">
      <w:pPr>
        <w:snapToGrid w:val="0"/>
        <w:spacing w:before="0" w:beforeAutospacing="0" w:after="0" w:line="400" w:lineRule="exact"/>
        <w:ind w:firstLine="482"/>
        <w:rPr>
          <w:sz w:val="24"/>
          <w:szCs w:val="24"/>
        </w:rPr>
      </w:pPr>
      <w:r>
        <w:rPr>
          <w:rFonts w:hint="eastAsia"/>
          <w:sz w:val="24"/>
          <w:szCs w:val="24"/>
        </w:rPr>
        <w:t>现场实习：建立相对稳定的实习基地，使学生认识和参与生产实践。</w:t>
      </w:r>
    </w:p>
    <w:p w:rsidR="0089239A" w:rsidRDefault="0089239A" w:rsidP="0089239A">
      <w:pPr>
        <w:snapToGrid w:val="0"/>
        <w:spacing w:beforeLines="50" w:before="156" w:beforeAutospacing="0" w:after="0" w:line="400" w:lineRule="exact"/>
        <w:ind w:firstLine="482"/>
        <w:rPr>
          <w:sz w:val="24"/>
          <w:szCs w:val="24"/>
        </w:rPr>
      </w:pPr>
      <w:r>
        <w:rPr>
          <w:sz w:val="24"/>
          <w:szCs w:val="24"/>
        </w:rPr>
        <w:t>1.3  </w:t>
      </w:r>
      <w:r>
        <w:rPr>
          <w:rFonts w:hint="eastAsia"/>
          <w:sz w:val="24"/>
          <w:szCs w:val="24"/>
        </w:rPr>
        <w:t>毕业设计（论文）（至少</w:t>
      </w:r>
      <w:r>
        <w:rPr>
          <w:sz w:val="24"/>
          <w:szCs w:val="24"/>
        </w:rPr>
        <w:t>8%</w:t>
      </w:r>
      <w:r>
        <w:rPr>
          <w:rFonts w:hint="eastAsia"/>
          <w:sz w:val="24"/>
          <w:szCs w:val="24"/>
        </w:rPr>
        <w:t>）</w:t>
      </w:r>
    </w:p>
    <w:p w:rsidR="0089239A" w:rsidRDefault="0089239A" w:rsidP="0089239A">
      <w:pPr>
        <w:snapToGrid w:val="0"/>
        <w:spacing w:before="0" w:beforeAutospacing="0" w:after="0" w:line="400" w:lineRule="exact"/>
        <w:ind w:firstLine="482"/>
        <w:rPr>
          <w:sz w:val="24"/>
          <w:szCs w:val="24"/>
        </w:rPr>
      </w:pPr>
      <w:r>
        <w:rPr>
          <w:rFonts w:hint="eastAsia"/>
          <w:sz w:val="24"/>
          <w:szCs w:val="24"/>
        </w:rPr>
        <w:t>学校需制定与毕业设计要求相适应的标准和检查保障机制，对选题、内容、学生指导、答辩等提出明确要求，保证课题的工作量和难度，并给学生有效指导。</w:t>
      </w:r>
    </w:p>
    <w:p w:rsidR="0089239A" w:rsidRDefault="0089239A" w:rsidP="0089239A">
      <w:pPr>
        <w:snapToGrid w:val="0"/>
        <w:spacing w:before="0" w:beforeAutospacing="0" w:after="0" w:line="400" w:lineRule="exact"/>
        <w:ind w:firstLine="482"/>
        <w:rPr>
          <w:sz w:val="24"/>
          <w:szCs w:val="24"/>
        </w:rPr>
      </w:pPr>
      <w:r>
        <w:rPr>
          <w:rFonts w:hint="eastAsia"/>
          <w:sz w:val="24"/>
          <w:szCs w:val="24"/>
        </w:rPr>
        <w:t>选题需有明确的应用背景。一般要求有系统实现。</w:t>
      </w:r>
    </w:p>
    <w:p w:rsidR="0089239A" w:rsidRDefault="0089239A" w:rsidP="0089239A">
      <w:pPr>
        <w:snapToGrid w:val="0"/>
        <w:spacing w:beforeLines="50" w:before="156" w:beforeAutospacing="0" w:after="0" w:line="400" w:lineRule="exact"/>
        <w:ind w:firstLine="482"/>
        <w:rPr>
          <w:b/>
          <w:sz w:val="24"/>
          <w:szCs w:val="24"/>
        </w:rPr>
      </w:pPr>
      <w:r>
        <w:rPr>
          <w:b/>
          <w:sz w:val="24"/>
          <w:szCs w:val="24"/>
        </w:rPr>
        <w:t>2.</w:t>
      </w:r>
      <w:r>
        <w:rPr>
          <w:rFonts w:hint="eastAsia"/>
          <w:b/>
          <w:sz w:val="24"/>
          <w:szCs w:val="24"/>
        </w:rPr>
        <w:t>师资队伍</w:t>
      </w:r>
    </w:p>
    <w:p w:rsidR="0089239A" w:rsidRDefault="0089239A" w:rsidP="0089239A">
      <w:pPr>
        <w:snapToGrid w:val="0"/>
        <w:spacing w:beforeLines="50" w:before="156" w:beforeAutospacing="0" w:after="0" w:line="400" w:lineRule="exact"/>
        <w:ind w:firstLine="482"/>
        <w:rPr>
          <w:sz w:val="24"/>
          <w:szCs w:val="24"/>
        </w:rPr>
      </w:pPr>
      <w:r>
        <w:rPr>
          <w:sz w:val="24"/>
          <w:szCs w:val="24"/>
        </w:rPr>
        <w:t>2.1  </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大部分授课教师在其学习经历中至少有一个阶段是计算机类专业学历，部分教师具有相关专业学习的经历。</w:t>
      </w:r>
    </w:p>
    <w:p w:rsidR="0089239A" w:rsidRDefault="0089239A" w:rsidP="0089239A">
      <w:pPr>
        <w:snapToGrid w:val="0"/>
        <w:spacing w:before="0" w:beforeAutospacing="0" w:after="0" w:line="400" w:lineRule="exact"/>
        <w:ind w:firstLine="482"/>
        <w:rPr>
          <w:sz w:val="24"/>
          <w:szCs w:val="24"/>
        </w:rPr>
      </w:pPr>
      <w:r>
        <w:rPr>
          <w:rFonts w:hint="eastAsia"/>
          <w:sz w:val="24"/>
          <w:szCs w:val="24"/>
        </w:rPr>
        <w:t>软件工程专业应有一定比例的教师拥有软件工程专业的学位。</w:t>
      </w:r>
    </w:p>
    <w:p w:rsidR="0089239A" w:rsidRDefault="0089239A" w:rsidP="0089239A">
      <w:pPr>
        <w:tabs>
          <w:tab w:val="left" w:pos="1134"/>
        </w:tabs>
        <w:snapToGrid w:val="0"/>
        <w:spacing w:beforeLines="50" w:before="156" w:beforeAutospacing="0" w:after="0" w:line="400" w:lineRule="exact"/>
        <w:ind w:firstLine="482"/>
        <w:rPr>
          <w:sz w:val="24"/>
          <w:szCs w:val="24"/>
        </w:rPr>
      </w:pPr>
      <w:r>
        <w:rPr>
          <w:sz w:val="24"/>
          <w:szCs w:val="24"/>
        </w:rPr>
        <w:t>2.2  </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授课教师具备与所讲授课程相匹配的能力（包括操作能力、程序设计能力和解决问题能力），承担的课程数和授课学时数限定在合理范围内，保证在教学以外有精力参加学术活动、工程和研究实践，不断提升个人专业能力。讲授工程与应用类课程的教师具有工程背景；承担过工程性项目的教师需占有相当比例，有教师具有与企业共同工作经历。</w:t>
      </w:r>
    </w:p>
    <w:p w:rsidR="0089239A" w:rsidRDefault="0089239A" w:rsidP="0089239A">
      <w:pPr>
        <w:snapToGrid w:val="0"/>
        <w:spacing w:beforeLines="50" w:before="156" w:beforeAutospacing="0" w:after="0" w:line="400" w:lineRule="exact"/>
        <w:ind w:firstLine="482"/>
        <w:rPr>
          <w:b/>
          <w:sz w:val="24"/>
          <w:szCs w:val="24"/>
        </w:rPr>
      </w:pPr>
      <w:r>
        <w:rPr>
          <w:b/>
          <w:sz w:val="24"/>
          <w:szCs w:val="24"/>
        </w:rPr>
        <w:t>3.</w:t>
      </w:r>
      <w:r>
        <w:rPr>
          <w:rFonts w:hint="eastAsia"/>
          <w:b/>
          <w:sz w:val="24"/>
          <w:szCs w:val="24"/>
        </w:rPr>
        <w:t>专业条件</w:t>
      </w:r>
    </w:p>
    <w:p w:rsidR="0089239A" w:rsidRDefault="0089239A" w:rsidP="0089239A">
      <w:pPr>
        <w:snapToGrid w:val="0"/>
        <w:spacing w:beforeLines="50" w:before="156" w:beforeAutospacing="0" w:after="0" w:line="400" w:lineRule="exact"/>
        <w:ind w:firstLine="482"/>
        <w:rPr>
          <w:sz w:val="24"/>
          <w:szCs w:val="24"/>
        </w:rPr>
      </w:pPr>
      <w:r>
        <w:rPr>
          <w:sz w:val="24"/>
          <w:szCs w:val="24"/>
        </w:rPr>
        <w:t>3.1  </w:t>
      </w:r>
      <w:r>
        <w:rPr>
          <w:rFonts w:hint="eastAsia"/>
          <w:sz w:val="24"/>
          <w:szCs w:val="24"/>
        </w:rPr>
        <w:t>专业资料</w:t>
      </w:r>
    </w:p>
    <w:p w:rsidR="0089239A" w:rsidRDefault="0089239A" w:rsidP="0089239A">
      <w:pPr>
        <w:snapToGrid w:val="0"/>
        <w:spacing w:before="0" w:beforeAutospacing="0" w:after="0" w:line="400" w:lineRule="exact"/>
        <w:ind w:firstLine="482"/>
        <w:rPr>
          <w:sz w:val="24"/>
          <w:szCs w:val="24"/>
        </w:rPr>
      </w:pPr>
      <w:r>
        <w:rPr>
          <w:rFonts w:hint="eastAsia"/>
          <w:sz w:val="24"/>
          <w:szCs w:val="24"/>
        </w:rPr>
        <w:lastRenderedPageBreak/>
        <w:t>配备各种高水平的、充足的教材、参考书和工具书，以及各种专业和研究机构出版的各种图书资料，师生能够方便地利用，阅读环境良好，且能方便地通过网络获取学习资料。</w:t>
      </w:r>
    </w:p>
    <w:p w:rsidR="0089239A" w:rsidRDefault="0089239A" w:rsidP="0089239A">
      <w:pPr>
        <w:snapToGrid w:val="0"/>
        <w:spacing w:beforeLines="50" w:before="156" w:beforeAutospacing="0" w:after="0" w:line="400" w:lineRule="exact"/>
        <w:ind w:firstLine="482"/>
        <w:rPr>
          <w:sz w:val="24"/>
          <w:szCs w:val="24"/>
        </w:rPr>
      </w:pPr>
      <w:r>
        <w:rPr>
          <w:sz w:val="24"/>
          <w:szCs w:val="24"/>
        </w:rPr>
        <w:t>3.2  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）实验设备完备、充足、性能优良，满足各类课程教学实验的需求。</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）保证学生以课内外学习为目的的上机、上网需求。</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）实验技术人员数量充足，能够熟练地管理、配置、维护实验设备，保证实验环境的有效利用，有效指导学生进行实验。</w:t>
      </w:r>
    </w:p>
    <w:p w:rsidR="0089239A" w:rsidRDefault="0089239A" w:rsidP="0089239A">
      <w:pPr>
        <w:snapToGrid w:val="0"/>
        <w:spacing w:beforeLines="50" w:before="156" w:beforeAutospacing="0" w:after="0" w:line="400" w:lineRule="exact"/>
        <w:ind w:firstLine="482"/>
        <w:rPr>
          <w:sz w:val="24"/>
          <w:szCs w:val="24"/>
        </w:rPr>
      </w:pPr>
      <w:r>
        <w:rPr>
          <w:sz w:val="24"/>
          <w:szCs w:val="24"/>
        </w:rPr>
        <w:t>3.3  </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以校外企事业单位为主，为全体学生提供满足培养方案要求的稳定实践环境；参与教学活动的人员应理解实践教学目标与要求，配备的校外实践教学指导教师应具有项目开发或管理经验。</w:t>
      </w:r>
    </w:p>
    <w:p w:rsidR="0089239A" w:rsidRDefault="0089239A" w:rsidP="0089239A">
      <w:pPr>
        <w:snapToGrid w:val="0"/>
        <w:spacing w:before="0" w:beforeAutospacing="0" w:after="0" w:line="400" w:lineRule="exact"/>
        <w:ind w:firstLine="482"/>
        <w:rPr>
          <w:sz w:val="24"/>
          <w:szCs w:val="24"/>
        </w:rPr>
      </w:pPr>
      <w:r>
        <w:rPr>
          <w:rFonts w:hint="eastAsia"/>
          <w:sz w:val="24"/>
          <w:szCs w:val="24"/>
        </w:rPr>
        <w:t>软件工程专业的校外实践指导教师应具有大型软件系统开发或项目管理经验。</w:t>
      </w:r>
    </w:p>
    <w:p w:rsidR="0089239A" w:rsidRDefault="0089239A" w:rsidP="0089239A">
      <w:pPr>
        <w:pStyle w:val="3"/>
        <w:spacing w:after="0"/>
        <w:ind w:firstLineChars="150" w:firstLine="482"/>
        <w:rPr>
          <w:sz w:val="28"/>
          <w:szCs w:val="28"/>
        </w:rPr>
      </w:pPr>
      <w:r>
        <w:t>10</w:t>
      </w:r>
      <w:r>
        <w:rPr>
          <w:rFonts w:hint="eastAsia"/>
        </w:rPr>
        <w:t>．</w:t>
      </w:r>
      <w:hyperlink r:id="rId15" w:history="1">
        <w:bookmarkStart w:id="25" w:name="_Toc454524717"/>
        <w:bookmarkStart w:id="26" w:name="_Toc454981858"/>
        <w:r>
          <w:rPr>
            <w:rStyle w:val="a4"/>
            <w:rFonts w:hint="eastAsia"/>
            <w:color w:val="auto"/>
            <w:sz w:val="28"/>
            <w:szCs w:val="28"/>
            <w:u w:val="none"/>
          </w:rPr>
          <w:t>环境工程专业</w:t>
        </w:r>
        <w:bookmarkEnd w:id="25"/>
        <w:bookmarkEnd w:id="26"/>
      </w:hyperlink>
    </w:p>
    <w:p w:rsidR="0089239A" w:rsidRDefault="0089239A" w:rsidP="0089239A">
      <w:pPr>
        <w:snapToGrid w:val="0"/>
        <w:spacing w:before="0" w:beforeAutospacing="0" w:after="0" w:line="400" w:lineRule="exact"/>
        <w:ind w:firstLine="482"/>
        <w:rPr>
          <w:sz w:val="24"/>
          <w:szCs w:val="24"/>
        </w:rPr>
      </w:pPr>
      <w:r>
        <w:rPr>
          <w:rFonts w:hint="eastAsia"/>
          <w:sz w:val="24"/>
          <w:szCs w:val="24"/>
        </w:rPr>
        <w:t>本补充标准适用于环境工程专业。</w:t>
      </w:r>
    </w:p>
    <w:p w:rsidR="0089239A" w:rsidRDefault="0089239A" w:rsidP="0089239A">
      <w:pPr>
        <w:snapToGrid w:val="0"/>
        <w:spacing w:after="0" w:line="400" w:lineRule="exact"/>
        <w:ind w:firstLine="482"/>
        <w:rPr>
          <w:b/>
          <w:sz w:val="24"/>
          <w:szCs w:val="24"/>
        </w:rPr>
      </w:pPr>
      <w:r>
        <w:rPr>
          <w:b/>
          <w:sz w:val="24"/>
          <w:szCs w:val="24"/>
        </w:rPr>
        <w:t>1. </w:t>
      </w:r>
      <w:r>
        <w:rPr>
          <w:rFonts w:hint="eastAsia"/>
          <w:b/>
          <w:sz w:val="24"/>
          <w:szCs w:val="24"/>
        </w:rPr>
        <w:t>课程体系</w:t>
      </w:r>
    </w:p>
    <w:p w:rsidR="0089239A" w:rsidRDefault="0089239A" w:rsidP="0089239A">
      <w:pPr>
        <w:snapToGrid w:val="0"/>
        <w:spacing w:beforeLines="50" w:before="156" w:beforeAutospacing="0" w:after="0" w:line="400" w:lineRule="exact"/>
        <w:ind w:firstLine="482"/>
        <w:rPr>
          <w:sz w:val="24"/>
          <w:szCs w:val="24"/>
        </w:rPr>
      </w:pPr>
      <w:r>
        <w:rPr>
          <w:sz w:val="24"/>
          <w:szCs w:val="24"/>
        </w:rPr>
        <w:t>1.1 </w:t>
      </w:r>
      <w:r>
        <w:rPr>
          <w:rFonts w:hint="eastAsia"/>
          <w:sz w:val="24"/>
          <w:szCs w:val="24"/>
        </w:rPr>
        <w:t>课程设置</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）数学与自然科学类课程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主要包括数学、物理和化学类课程，其中化学类课程包括无机化学、分析化学、有机化学和物理化学的基本知识及实验。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）工程基础类课程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包括工程制图、工程力学、计算机与信息技术基础、电工与电子技术、工程管理、土建基础等领域的基本知识，使学生掌握工程设计、施工的共性知识和共性技术等。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）专业基础类课程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应包括环境工程原理、环境监测、环境工程微生物等知识领域的基本理论和方法。</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4</w:t>
      </w:r>
      <w:r>
        <w:rPr>
          <w:rFonts w:hint="eastAsia"/>
          <w:sz w:val="24"/>
          <w:szCs w:val="24"/>
        </w:rPr>
        <w:t>）专业类课程</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应包括水环境、大气环境、固体废物处理与处置及物理性污染控制领域的污染与防治、环境影响评价与监测、规划与管理等基础知识，以及污染控制工程技</w:t>
      </w:r>
      <w:r>
        <w:rPr>
          <w:rFonts w:hint="eastAsia"/>
          <w:sz w:val="24"/>
          <w:szCs w:val="24"/>
        </w:rPr>
        <w:lastRenderedPageBreak/>
        <w:t>术及设备设施设计的基本原理及相关计算方法等。</w:t>
      </w:r>
    </w:p>
    <w:p w:rsidR="0089239A" w:rsidRDefault="0089239A" w:rsidP="0089239A">
      <w:pPr>
        <w:snapToGrid w:val="0"/>
        <w:spacing w:beforeLines="50" w:before="156" w:beforeAutospacing="0" w:after="0" w:line="400" w:lineRule="exact"/>
        <w:ind w:firstLine="482"/>
        <w:rPr>
          <w:sz w:val="24"/>
          <w:szCs w:val="24"/>
        </w:rPr>
      </w:pPr>
      <w:r>
        <w:rPr>
          <w:sz w:val="24"/>
          <w:szCs w:val="24"/>
        </w:rPr>
        <w:t>1.2</w:t>
      </w:r>
      <w:r>
        <w:rPr>
          <w:rFonts w:hint="eastAsia"/>
          <w:sz w:val="24"/>
          <w:szCs w:val="24"/>
        </w:rPr>
        <w:t>实践环节</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）环境工程实验</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环境工程基础实验和污染控制实验两类。其中环境工程基础实验主要包括环境工程原理实验、环境监测实验和环境工程微生物学实验等；污染控制实验主要包括水污染控制实验、大气污染控制实验和固体废物处理与处置实验等。实验的类型包括认知性实验、验证性实验、综合性实验和设计性实验等。</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包括水污染控制工程、大气污染控制工程、固体废物处理与处置等课程设计。</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）实习</w:t>
      </w:r>
    </w:p>
    <w:p w:rsidR="0089239A" w:rsidRDefault="0089239A" w:rsidP="0089239A">
      <w:pPr>
        <w:snapToGrid w:val="0"/>
        <w:spacing w:before="0" w:beforeAutospacing="0" w:after="0" w:line="400" w:lineRule="exact"/>
        <w:ind w:firstLine="482"/>
        <w:rPr>
          <w:sz w:val="24"/>
          <w:szCs w:val="24"/>
        </w:rPr>
      </w:pPr>
      <w:r>
        <w:rPr>
          <w:rFonts w:hint="eastAsia"/>
          <w:sz w:val="24"/>
          <w:szCs w:val="24"/>
        </w:rPr>
        <w:t>包括认识实习、生产实习及毕业实习，有相对稳定的实习基地。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4</w:t>
      </w:r>
      <w:r>
        <w:rPr>
          <w:rFonts w:hint="eastAsia"/>
          <w:sz w:val="24"/>
          <w:szCs w:val="24"/>
        </w:rPr>
        <w:t>）科研创新</w:t>
      </w:r>
    </w:p>
    <w:p w:rsidR="0089239A" w:rsidRDefault="0089239A" w:rsidP="0089239A">
      <w:pPr>
        <w:snapToGrid w:val="0"/>
        <w:spacing w:before="0" w:beforeAutospacing="0" w:after="0" w:line="400" w:lineRule="exact"/>
        <w:ind w:firstLine="482"/>
        <w:rPr>
          <w:sz w:val="24"/>
          <w:szCs w:val="24"/>
        </w:rPr>
      </w:pPr>
      <w:r>
        <w:rPr>
          <w:rFonts w:hint="eastAsia"/>
          <w:sz w:val="24"/>
          <w:szCs w:val="24"/>
        </w:rPr>
        <w:t>具有鼓励学生开展科研创新的机制，能充分利用各种教学资源取得科技创新成果。</w:t>
      </w:r>
    </w:p>
    <w:p w:rsidR="0089239A" w:rsidRDefault="0089239A" w:rsidP="0089239A">
      <w:pPr>
        <w:snapToGrid w:val="0"/>
        <w:spacing w:beforeLines="50" w:before="156" w:beforeAutospacing="0" w:after="0" w:line="400" w:lineRule="exact"/>
        <w:ind w:firstLine="482"/>
        <w:rPr>
          <w:sz w:val="24"/>
          <w:szCs w:val="24"/>
        </w:rPr>
      </w:pPr>
      <w:r>
        <w:rPr>
          <w:sz w:val="24"/>
          <w:szCs w:val="24"/>
        </w:rPr>
        <w:t>1.3</w:t>
      </w:r>
      <w:r>
        <w:rPr>
          <w:rFonts w:hint="eastAsia"/>
          <w:sz w:val="24"/>
          <w:szCs w:val="24"/>
        </w:rPr>
        <w:t>毕业设计（论文）</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）选题</w:t>
      </w:r>
    </w:p>
    <w:p w:rsidR="0089239A" w:rsidRDefault="0089239A" w:rsidP="0089239A">
      <w:pPr>
        <w:snapToGrid w:val="0"/>
        <w:spacing w:before="0" w:beforeAutospacing="0" w:after="0" w:line="400" w:lineRule="exact"/>
        <w:ind w:firstLine="482"/>
        <w:rPr>
          <w:sz w:val="24"/>
          <w:szCs w:val="24"/>
        </w:rPr>
      </w:pPr>
      <w:r>
        <w:rPr>
          <w:rFonts w:hint="eastAsia"/>
          <w:sz w:val="24"/>
          <w:szCs w:val="24"/>
        </w:rPr>
        <w:t>选题应符合本专业的培养目标，毕业设计（论文）题目一人一题，学校应制定与毕业要求相适应的标准及保障机制。</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）内容</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毕业设计：主要包括文献综述、任务的提出、方案论证、设计与计算、技术经济分析、结束语等，并附有相应的设计图纸和计算书。</w:t>
      </w:r>
    </w:p>
    <w:p w:rsidR="0089239A" w:rsidRDefault="0089239A" w:rsidP="0089239A">
      <w:pPr>
        <w:snapToGrid w:val="0"/>
        <w:spacing w:before="0" w:beforeAutospacing="0" w:after="0" w:line="400" w:lineRule="exact"/>
        <w:ind w:firstLine="482"/>
        <w:rPr>
          <w:sz w:val="24"/>
          <w:szCs w:val="24"/>
        </w:rPr>
      </w:pPr>
      <w:r>
        <w:rPr>
          <w:rFonts w:hint="eastAsia"/>
          <w:sz w:val="24"/>
          <w:szCs w:val="24"/>
        </w:rPr>
        <w:t>毕业论文：主要包括文献综述、技术调查、实验方案设计、结果分析、绘图和写作、结题答辩和专业文献翻译等内容。</w:t>
      </w:r>
    </w:p>
    <w:p w:rsidR="0089239A" w:rsidRDefault="0089239A" w:rsidP="0089239A">
      <w:pPr>
        <w:snapToGrid w:val="0"/>
        <w:spacing w:after="0" w:line="400" w:lineRule="exact"/>
        <w:ind w:firstLine="482"/>
        <w:rPr>
          <w:b/>
          <w:sz w:val="24"/>
          <w:szCs w:val="24"/>
        </w:rPr>
      </w:pPr>
      <w:r>
        <w:rPr>
          <w:b/>
          <w:sz w:val="24"/>
          <w:szCs w:val="24"/>
        </w:rPr>
        <w:t>2. </w:t>
      </w:r>
      <w:r>
        <w:rPr>
          <w:rFonts w:hint="eastAsia"/>
          <w:b/>
          <w:sz w:val="24"/>
          <w:szCs w:val="24"/>
        </w:rPr>
        <w:t>师资队伍</w:t>
      </w:r>
    </w:p>
    <w:p w:rsidR="0089239A" w:rsidRDefault="0089239A" w:rsidP="0089239A">
      <w:pPr>
        <w:snapToGrid w:val="0"/>
        <w:spacing w:beforeLines="50" w:before="156" w:beforeAutospacing="0" w:after="0" w:line="400" w:lineRule="exact"/>
        <w:ind w:firstLine="482"/>
        <w:rPr>
          <w:sz w:val="24"/>
          <w:szCs w:val="24"/>
        </w:rPr>
      </w:pPr>
      <w:r>
        <w:rPr>
          <w:sz w:val="24"/>
          <w:szCs w:val="24"/>
        </w:rPr>
        <w:t>2.1</w:t>
      </w:r>
      <w:r>
        <w:rPr>
          <w:rFonts w:hint="eastAsia"/>
          <w:sz w:val="24"/>
          <w:szCs w:val="24"/>
        </w:rPr>
        <w:t>专业背景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1</w:t>
      </w:r>
      <w:r>
        <w:rPr>
          <w:rFonts w:hint="eastAsia"/>
          <w:sz w:val="24"/>
          <w:szCs w:val="24"/>
        </w:rPr>
        <w:t>）从事本专业主干课教学工作的教师其本科、硕士和博士学历中，至少有其一应毕业于环境工程类专业。</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2</w:t>
      </w:r>
      <w:r>
        <w:rPr>
          <w:rFonts w:hint="eastAsia"/>
          <w:sz w:val="24"/>
          <w:szCs w:val="24"/>
        </w:rPr>
        <w:t>）从事专业教学工作的教师，其本科学历毕业于环境工程类专业的教师人数应</w:t>
      </w:r>
      <w:r>
        <w:rPr>
          <w:sz w:val="24"/>
          <w:szCs w:val="24"/>
        </w:rPr>
        <w:t>≥50%</w:t>
      </w:r>
      <w:r>
        <w:rPr>
          <w:rFonts w:hint="eastAsia"/>
          <w:sz w:val="24"/>
          <w:szCs w:val="24"/>
        </w:rPr>
        <w:t>。</w:t>
      </w:r>
    </w:p>
    <w:p w:rsidR="0089239A" w:rsidRDefault="0089239A" w:rsidP="0089239A">
      <w:pPr>
        <w:snapToGrid w:val="0"/>
        <w:spacing w:before="0" w:beforeAutospacing="0" w:after="0" w:line="400" w:lineRule="exact"/>
        <w:ind w:firstLine="482"/>
        <w:rPr>
          <w:sz w:val="24"/>
          <w:szCs w:val="24"/>
        </w:rPr>
      </w:pPr>
      <w:r>
        <w:rPr>
          <w:rFonts w:hint="eastAsia"/>
          <w:sz w:val="24"/>
          <w:szCs w:val="24"/>
        </w:rPr>
        <w:t>（</w:t>
      </w:r>
      <w:r>
        <w:rPr>
          <w:sz w:val="24"/>
          <w:szCs w:val="24"/>
        </w:rPr>
        <w:t>3</w:t>
      </w:r>
      <w:r>
        <w:rPr>
          <w:rFonts w:hint="eastAsia"/>
          <w:sz w:val="24"/>
          <w:szCs w:val="24"/>
        </w:rPr>
        <w:t>）从事本专业教学工作</w:t>
      </w:r>
      <w:r>
        <w:rPr>
          <w:sz w:val="24"/>
          <w:szCs w:val="24"/>
        </w:rPr>
        <w:t>35</w:t>
      </w:r>
      <w:r>
        <w:rPr>
          <w:rFonts w:hint="eastAsia"/>
          <w:sz w:val="24"/>
          <w:szCs w:val="24"/>
        </w:rPr>
        <w:t>岁以下的教师必须具有硕士以上学位。</w:t>
      </w:r>
    </w:p>
    <w:p w:rsidR="0089239A" w:rsidRDefault="0089239A" w:rsidP="0089239A">
      <w:pPr>
        <w:snapToGrid w:val="0"/>
        <w:spacing w:beforeLines="50" w:before="156" w:beforeAutospacing="0" w:after="0" w:line="400" w:lineRule="exact"/>
        <w:ind w:firstLine="482"/>
        <w:rPr>
          <w:sz w:val="24"/>
          <w:szCs w:val="24"/>
        </w:rPr>
      </w:pPr>
      <w:r>
        <w:rPr>
          <w:sz w:val="24"/>
          <w:szCs w:val="24"/>
        </w:rPr>
        <w:t>2.2</w:t>
      </w:r>
      <w:r>
        <w:rPr>
          <w:rFonts w:hint="eastAsia"/>
          <w:sz w:val="24"/>
          <w:szCs w:val="24"/>
        </w:rPr>
        <w:t>工程背景</w:t>
      </w:r>
    </w:p>
    <w:p w:rsidR="0089239A" w:rsidRDefault="0089239A" w:rsidP="0089239A">
      <w:pPr>
        <w:snapToGrid w:val="0"/>
        <w:spacing w:before="0" w:beforeAutospacing="0" w:after="0" w:line="400" w:lineRule="exact"/>
        <w:ind w:firstLine="482"/>
        <w:rPr>
          <w:sz w:val="24"/>
          <w:szCs w:val="24"/>
        </w:rPr>
      </w:pPr>
      <w:r>
        <w:rPr>
          <w:rFonts w:hint="eastAsia"/>
          <w:sz w:val="24"/>
          <w:szCs w:val="24"/>
        </w:rPr>
        <w:t>从事专业教学（含实验教学）工作的</w:t>
      </w:r>
      <w:r>
        <w:rPr>
          <w:sz w:val="24"/>
          <w:szCs w:val="24"/>
        </w:rPr>
        <w:t>80%</w:t>
      </w:r>
      <w:r>
        <w:rPr>
          <w:rFonts w:hint="eastAsia"/>
          <w:sz w:val="24"/>
          <w:szCs w:val="24"/>
        </w:rPr>
        <w:t>的教师均应具有</w:t>
      </w:r>
      <w:r>
        <w:rPr>
          <w:sz w:val="24"/>
          <w:szCs w:val="24"/>
        </w:rPr>
        <w:t>6</w:t>
      </w:r>
      <w:r>
        <w:rPr>
          <w:rFonts w:hint="eastAsia"/>
          <w:sz w:val="24"/>
          <w:szCs w:val="24"/>
        </w:rPr>
        <w:t>个月以上的企业</w:t>
      </w:r>
      <w:r>
        <w:rPr>
          <w:rFonts w:hint="eastAsia"/>
          <w:sz w:val="24"/>
          <w:szCs w:val="24"/>
        </w:rPr>
        <w:lastRenderedPageBreak/>
        <w:t>或工程实践（包括指导实习、与企业合作项目、企业工作等）经历。</w:t>
      </w:r>
    </w:p>
    <w:p w:rsidR="0089239A" w:rsidRDefault="0089239A" w:rsidP="0089239A">
      <w:pPr>
        <w:snapToGrid w:val="0"/>
        <w:spacing w:after="0" w:line="400" w:lineRule="exact"/>
        <w:ind w:firstLine="482"/>
        <w:rPr>
          <w:b/>
          <w:sz w:val="24"/>
          <w:szCs w:val="24"/>
        </w:rPr>
      </w:pPr>
      <w:r>
        <w:rPr>
          <w:b/>
          <w:sz w:val="24"/>
          <w:szCs w:val="24"/>
        </w:rPr>
        <w:t>3. </w:t>
      </w:r>
      <w:r>
        <w:rPr>
          <w:rFonts w:hint="eastAsia"/>
          <w:b/>
          <w:sz w:val="24"/>
          <w:szCs w:val="24"/>
        </w:rPr>
        <w:t>支持条件</w:t>
      </w:r>
    </w:p>
    <w:p w:rsidR="0089239A" w:rsidRDefault="0089239A" w:rsidP="0089239A">
      <w:pPr>
        <w:snapToGrid w:val="0"/>
        <w:spacing w:beforeLines="50" w:before="156" w:beforeAutospacing="0" w:after="0" w:line="400" w:lineRule="exact"/>
        <w:ind w:firstLine="482"/>
        <w:rPr>
          <w:sz w:val="24"/>
          <w:szCs w:val="24"/>
        </w:rPr>
      </w:pPr>
      <w:r>
        <w:rPr>
          <w:sz w:val="24"/>
          <w:szCs w:val="24"/>
        </w:rPr>
        <w:t>3.1</w:t>
      </w:r>
      <w:r>
        <w:rPr>
          <w:rFonts w:hint="eastAsia"/>
          <w:sz w:val="24"/>
          <w:szCs w:val="24"/>
        </w:rPr>
        <w:t>专业资料</w:t>
      </w:r>
    </w:p>
    <w:p w:rsidR="0089239A" w:rsidRDefault="0089239A" w:rsidP="0089239A">
      <w:pPr>
        <w:snapToGrid w:val="0"/>
        <w:spacing w:before="0" w:beforeAutospacing="0" w:after="0" w:line="400" w:lineRule="exact"/>
        <w:ind w:firstLine="482"/>
        <w:rPr>
          <w:sz w:val="24"/>
          <w:szCs w:val="24"/>
        </w:rPr>
      </w:pPr>
      <w:r>
        <w:rPr>
          <w:rFonts w:hint="eastAsia"/>
          <w:sz w:val="24"/>
          <w:szCs w:val="24"/>
        </w:rPr>
        <w:t>专业教学资料包括教学、参考及交流资料等内容。拥有一定数量完整的成套工程设计资料（包括图纸、手册、设计说明书、设计标准等）、环境影响评价资料等。各类资料能满足教学要求，并能定期补充新出版的资料。资料查阅使用方便，具有良好的阅读环境。</w:t>
      </w:r>
    </w:p>
    <w:p w:rsidR="0089239A" w:rsidRDefault="0089239A" w:rsidP="0089239A">
      <w:pPr>
        <w:snapToGrid w:val="0"/>
        <w:spacing w:beforeLines="50" w:before="156" w:beforeAutospacing="0" w:after="0" w:line="400" w:lineRule="exact"/>
        <w:ind w:firstLine="482"/>
        <w:rPr>
          <w:sz w:val="24"/>
          <w:szCs w:val="24"/>
        </w:rPr>
      </w:pPr>
      <w:r>
        <w:rPr>
          <w:sz w:val="24"/>
          <w:szCs w:val="24"/>
        </w:rPr>
        <w:t>3.2  </w:t>
      </w:r>
      <w:r>
        <w:rPr>
          <w:rFonts w:hint="eastAsia"/>
          <w:sz w:val="24"/>
          <w:szCs w:val="24"/>
        </w:rPr>
        <w:t>实验条件</w:t>
      </w:r>
    </w:p>
    <w:p w:rsidR="0089239A" w:rsidRDefault="0089239A" w:rsidP="0089239A">
      <w:pPr>
        <w:snapToGrid w:val="0"/>
        <w:spacing w:before="0" w:beforeAutospacing="0" w:after="0" w:line="400" w:lineRule="exact"/>
        <w:ind w:firstLine="482"/>
        <w:rPr>
          <w:sz w:val="24"/>
          <w:szCs w:val="24"/>
        </w:rPr>
      </w:pPr>
      <w:r>
        <w:rPr>
          <w:rFonts w:hint="eastAsia"/>
          <w:sz w:val="24"/>
          <w:szCs w:val="24"/>
        </w:rPr>
        <w:t>应具有满足水污染、大气污染、固体废物处理与处置等实践教学环节需要的专业实验室与实验装备，有足够的专职实验室人员。四届在校生生均使用面积</w:t>
      </w:r>
      <w:r>
        <w:rPr>
          <w:sz w:val="24"/>
          <w:szCs w:val="24"/>
        </w:rPr>
        <w:t>≥5m2</w:t>
      </w:r>
      <w:r>
        <w:rPr>
          <w:rFonts w:hint="eastAsia"/>
          <w:sz w:val="24"/>
          <w:szCs w:val="24"/>
        </w:rPr>
        <w:t>。</w:t>
      </w:r>
    </w:p>
    <w:p w:rsidR="0089239A" w:rsidRDefault="0089239A" w:rsidP="0089239A">
      <w:pPr>
        <w:snapToGrid w:val="0"/>
        <w:spacing w:beforeLines="50" w:before="156" w:beforeAutospacing="0" w:after="0" w:line="400" w:lineRule="exact"/>
        <w:ind w:firstLine="482"/>
        <w:rPr>
          <w:sz w:val="24"/>
          <w:szCs w:val="24"/>
        </w:rPr>
      </w:pPr>
      <w:r>
        <w:rPr>
          <w:sz w:val="24"/>
          <w:szCs w:val="24"/>
        </w:rPr>
        <w:t>3.3</w:t>
      </w:r>
      <w:r>
        <w:rPr>
          <w:rFonts w:hint="eastAsia"/>
          <w:sz w:val="24"/>
          <w:szCs w:val="24"/>
        </w:rPr>
        <w:t>实践基地</w:t>
      </w:r>
    </w:p>
    <w:p w:rsidR="0089239A" w:rsidRDefault="0089239A" w:rsidP="0089239A">
      <w:pPr>
        <w:snapToGrid w:val="0"/>
        <w:spacing w:before="0" w:beforeAutospacing="0" w:after="0" w:line="400" w:lineRule="exact"/>
        <w:ind w:firstLine="482"/>
        <w:rPr>
          <w:sz w:val="24"/>
          <w:szCs w:val="24"/>
        </w:rPr>
      </w:pPr>
      <w:r>
        <w:rPr>
          <w:rFonts w:hint="eastAsia"/>
          <w:sz w:val="24"/>
          <w:szCs w:val="24"/>
        </w:rPr>
        <w:t>有相对稳定的实践基地，实践基地应与环境工程的专业密切相关，为学生提供良好的实践环境和条件，满足实践环节的教学要求。</w:t>
      </w:r>
    </w:p>
    <w:p w:rsidR="00F15891" w:rsidRPr="007126A5" w:rsidRDefault="00F15891" w:rsidP="007126A5">
      <w:pPr>
        <w:widowControl/>
        <w:rPr>
          <w:b/>
          <w:bCs/>
          <w:kern w:val="44"/>
          <w:sz w:val="44"/>
          <w:szCs w:val="44"/>
        </w:rPr>
      </w:pPr>
    </w:p>
    <w:sectPr w:rsidR="00F15891" w:rsidRPr="007126A5" w:rsidSect="00F158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90" w:rsidRDefault="00BB6C90" w:rsidP="007126A5">
      <w:pPr>
        <w:spacing w:before="0" w:after="0" w:line="240" w:lineRule="auto"/>
      </w:pPr>
      <w:r>
        <w:separator/>
      </w:r>
    </w:p>
  </w:endnote>
  <w:endnote w:type="continuationSeparator" w:id="0">
    <w:p w:rsidR="00BB6C90" w:rsidRDefault="00BB6C90" w:rsidP="007126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宋体e眠副浡渀."/>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90" w:rsidRDefault="00BB6C90" w:rsidP="007126A5">
      <w:pPr>
        <w:spacing w:before="0" w:after="0" w:line="240" w:lineRule="auto"/>
      </w:pPr>
      <w:r>
        <w:separator/>
      </w:r>
    </w:p>
  </w:footnote>
  <w:footnote w:type="continuationSeparator" w:id="0">
    <w:p w:rsidR="00BB6C90" w:rsidRDefault="00BB6C90" w:rsidP="007126A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239A"/>
    <w:rsid w:val="00067708"/>
    <w:rsid w:val="007126A5"/>
    <w:rsid w:val="007F01E2"/>
    <w:rsid w:val="0089239A"/>
    <w:rsid w:val="00BB6C90"/>
    <w:rsid w:val="00CB6BD6"/>
    <w:rsid w:val="00DB5A97"/>
    <w:rsid w:val="00F15891"/>
    <w:rsid w:val="00F7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8E7C8"/>
  <w15:docId w15:val="{880C5A4F-46E3-45B7-8C02-F19FEE98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39A"/>
    <w:pPr>
      <w:widowControl w:val="0"/>
    </w:pPr>
  </w:style>
  <w:style w:type="paragraph" w:styleId="2">
    <w:name w:val="heading 2"/>
    <w:basedOn w:val="a"/>
    <w:next w:val="a"/>
    <w:link w:val="20"/>
    <w:semiHidden/>
    <w:unhideWhenUsed/>
    <w:qFormat/>
    <w:rsid w:val="0089239A"/>
    <w:pPr>
      <w:keepNext/>
      <w:keepLines/>
      <w:spacing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89239A"/>
    <w:pPr>
      <w:keepNext/>
      <w:keepLines/>
      <w:spacing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89239A"/>
    <w:rPr>
      <w:rFonts w:asciiTheme="majorHAnsi" w:eastAsiaTheme="majorEastAsia" w:hAnsiTheme="majorHAnsi" w:cstheme="majorBidi"/>
      <w:b/>
      <w:bCs/>
      <w:sz w:val="32"/>
      <w:szCs w:val="32"/>
    </w:rPr>
  </w:style>
  <w:style w:type="character" w:customStyle="1" w:styleId="30">
    <w:name w:val="标题 3 字符"/>
    <w:basedOn w:val="a0"/>
    <w:link w:val="3"/>
    <w:semiHidden/>
    <w:rsid w:val="0089239A"/>
    <w:rPr>
      <w:b/>
      <w:bCs/>
      <w:sz w:val="32"/>
      <w:szCs w:val="32"/>
    </w:rPr>
  </w:style>
  <w:style w:type="paragraph" w:styleId="a3">
    <w:name w:val="Normal (Web)"/>
    <w:basedOn w:val="a"/>
    <w:semiHidden/>
    <w:unhideWhenUsed/>
    <w:rsid w:val="0089239A"/>
    <w:pPr>
      <w:widowControl/>
      <w:spacing w:after="100" w:afterAutospacing="1" w:line="240" w:lineRule="auto"/>
      <w:jc w:val="left"/>
    </w:pPr>
    <w:rPr>
      <w:rFonts w:ascii="宋体" w:eastAsia="宋体" w:hAnsi="宋体" w:cs="宋体"/>
      <w:kern w:val="0"/>
      <w:sz w:val="24"/>
      <w:szCs w:val="24"/>
    </w:rPr>
  </w:style>
  <w:style w:type="character" w:styleId="a4">
    <w:name w:val="Hyperlink"/>
    <w:basedOn w:val="a0"/>
    <w:uiPriority w:val="99"/>
    <w:semiHidden/>
    <w:unhideWhenUsed/>
    <w:rsid w:val="0089239A"/>
    <w:rPr>
      <w:color w:val="0000FF"/>
      <w:u w:val="single"/>
    </w:rPr>
  </w:style>
  <w:style w:type="character" w:styleId="a5">
    <w:name w:val="FollowedHyperlink"/>
    <w:basedOn w:val="a0"/>
    <w:uiPriority w:val="99"/>
    <w:semiHidden/>
    <w:unhideWhenUsed/>
    <w:rsid w:val="0089239A"/>
    <w:rPr>
      <w:color w:val="800080"/>
      <w:u w:val="single"/>
    </w:rPr>
  </w:style>
  <w:style w:type="paragraph" w:styleId="a6">
    <w:name w:val="Document Map"/>
    <w:basedOn w:val="a"/>
    <w:link w:val="a7"/>
    <w:uiPriority w:val="99"/>
    <w:semiHidden/>
    <w:unhideWhenUsed/>
    <w:rsid w:val="0089239A"/>
    <w:rPr>
      <w:rFonts w:ascii="宋体" w:eastAsia="宋体"/>
      <w:sz w:val="18"/>
      <w:szCs w:val="18"/>
    </w:rPr>
  </w:style>
  <w:style w:type="character" w:customStyle="1" w:styleId="a7">
    <w:name w:val="文档结构图 字符"/>
    <w:basedOn w:val="a0"/>
    <w:link w:val="a6"/>
    <w:uiPriority w:val="99"/>
    <w:semiHidden/>
    <w:rsid w:val="0089239A"/>
    <w:rPr>
      <w:rFonts w:ascii="宋体" w:eastAsia="宋体"/>
      <w:sz w:val="18"/>
      <w:szCs w:val="18"/>
    </w:rPr>
  </w:style>
  <w:style w:type="paragraph" w:styleId="a8">
    <w:name w:val="header"/>
    <w:basedOn w:val="a"/>
    <w:link w:val="a9"/>
    <w:uiPriority w:val="99"/>
    <w:unhideWhenUsed/>
    <w:rsid w:val="007126A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9">
    <w:name w:val="页眉 字符"/>
    <w:basedOn w:val="a0"/>
    <w:link w:val="a8"/>
    <w:uiPriority w:val="99"/>
    <w:rsid w:val="007126A5"/>
    <w:rPr>
      <w:sz w:val="18"/>
      <w:szCs w:val="18"/>
    </w:rPr>
  </w:style>
  <w:style w:type="paragraph" w:styleId="aa">
    <w:name w:val="footer"/>
    <w:basedOn w:val="a"/>
    <w:link w:val="ab"/>
    <w:uiPriority w:val="99"/>
    <w:unhideWhenUsed/>
    <w:rsid w:val="007126A5"/>
    <w:pPr>
      <w:tabs>
        <w:tab w:val="center" w:pos="4153"/>
        <w:tab w:val="right" w:pos="8306"/>
      </w:tabs>
      <w:snapToGrid w:val="0"/>
      <w:spacing w:line="240" w:lineRule="atLeast"/>
      <w:jc w:val="left"/>
    </w:pPr>
    <w:rPr>
      <w:sz w:val="18"/>
      <w:szCs w:val="18"/>
    </w:rPr>
  </w:style>
  <w:style w:type="character" w:customStyle="1" w:styleId="ab">
    <w:name w:val="页脚 字符"/>
    <w:basedOn w:val="a0"/>
    <w:link w:val="aa"/>
    <w:uiPriority w:val="99"/>
    <w:rsid w:val="007126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39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n.ceeaa.org.cn/column.php?cid=18&amp;ccid=28" TargetMode="External"/><Relationship Id="rId13" Type="http://schemas.openxmlformats.org/officeDocument/2006/relationships/hyperlink" Target="http://cn.ceeaa.org.cn/column.php?cid=18&amp;ccid=37" TargetMode="External"/><Relationship Id="rId3" Type="http://schemas.openxmlformats.org/officeDocument/2006/relationships/webSettings" Target="webSettings.xml"/><Relationship Id="rId7" Type="http://schemas.openxmlformats.org/officeDocument/2006/relationships/hyperlink" Target="http://cn.ceeaa.org.cn/column.php?cid=18&amp;ccid=35" TargetMode="External"/><Relationship Id="rId12" Type="http://schemas.openxmlformats.org/officeDocument/2006/relationships/hyperlink" Target="http://cn.ceeaa.org.cn/column.php?cid=18&amp;ccid=5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n.ceeaa.org.cn/column.php?cid=18&amp;ccid=34" TargetMode="External"/><Relationship Id="rId11" Type="http://schemas.openxmlformats.org/officeDocument/2006/relationships/hyperlink" Target="http://cn.ceeaa.org.cn/column.php?cid=18&amp;ccid=19" TargetMode="External"/><Relationship Id="rId5" Type="http://schemas.openxmlformats.org/officeDocument/2006/relationships/endnotes" Target="endnotes.xml"/><Relationship Id="rId15" Type="http://schemas.openxmlformats.org/officeDocument/2006/relationships/hyperlink" Target="http://cn.ceeaa.org.cn/column.php?cid=18&amp;ccid=30" TargetMode="External"/><Relationship Id="rId10" Type="http://schemas.openxmlformats.org/officeDocument/2006/relationships/hyperlink" Target="http://cn.ceeaa.org.cn/column.php?cid=18&amp;ccid=31" TargetMode="External"/><Relationship Id="rId4" Type="http://schemas.openxmlformats.org/officeDocument/2006/relationships/footnotes" Target="footnotes.xml"/><Relationship Id="rId9" Type="http://schemas.openxmlformats.org/officeDocument/2006/relationships/hyperlink" Target="http://cn.ceeaa.org.cn/column.php?cid=18&amp;ccid=32" TargetMode="External"/><Relationship Id="rId14" Type="http://schemas.openxmlformats.org/officeDocument/2006/relationships/hyperlink" Target="http://cn.ceeaa.org.cn/column.php?cid=18&amp;ccid=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2765</Words>
  <Characters>15765</Characters>
  <Application>Microsoft Office Word</Application>
  <DocSecurity>0</DocSecurity>
  <Lines>131</Lines>
  <Paragraphs>36</Paragraphs>
  <ScaleCrop>false</ScaleCrop>
  <Company>微软中国</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黄海</cp:lastModifiedBy>
  <cp:revision>4</cp:revision>
  <dcterms:created xsi:type="dcterms:W3CDTF">2016-07-12T01:20:00Z</dcterms:created>
  <dcterms:modified xsi:type="dcterms:W3CDTF">2019-03-13T07:31:00Z</dcterms:modified>
</cp:coreProperties>
</file>